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F1" w:rsidRPr="008C1CF1" w:rsidRDefault="008F2E1A" w:rsidP="008C1CF1">
      <w:pPr>
        <w:jc w:val="center"/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</w:pPr>
      <w:r w:rsidRPr="008C1CF1"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  <w:t xml:space="preserve"> </w:t>
      </w:r>
      <w:r w:rsidR="008C1CF1" w:rsidRPr="008C1CF1"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  <w:t>[Name of district]</w:t>
      </w:r>
    </w:p>
    <w:p w:rsidR="00CB72CC" w:rsidRPr="008C1CF1" w:rsidRDefault="00CB72CC" w:rsidP="00CB72CC">
      <w:pPr>
        <w:jc w:val="center"/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</w:pPr>
      <w:r w:rsidRPr="008C1CF1"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  <w:t>Alternative Care</w:t>
      </w:r>
      <w:r w:rsidR="002566C4"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  <w:t xml:space="preserve"> Arrangement</w:t>
      </w:r>
      <w:r w:rsidRPr="008C1CF1"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  <w:t xml:space="preserve"> Placement Panel Report </w:t>
      </w:r>
    </w:p>
    <w:p w:rsidR="00CB72CC" w:rsidRPr="00CB72CC" w:rsidRDefault="00CB72CC" w:rsidP="00CB72CC">
      <w:pPr>
        <w:tabs>
          <w:tab w:val="left" w:pos="2913"/>
        </w:tabs>
        <w:jc w:val="center"/>
        <w:rPr>
          <w:rStyle w:val="IntenseReference"/>
          <w:rFonts w:ascii="Arial" w:hAnsi="Arial" w:cs="Arial"/>
          <w:color w:val="2F5496" w:themeColor="accent5" w:themeShade="BF"/>
          <w:sz w:val="32"/>
          <w:szCs w:val="32"/>
        </w:rPr>
      </w:pPr>
      <w:r w:rsidRPr="008C1CF1">
        <w:rPr>
          <w:rStyle w:val="IntenseReference"/>
          <w:rFonts w:ascii="Arial" w:hAnsi="Arial" w:cs="Arial"/>
          <w:color w:val="2F5496" w:themeColor="accent5" w:themeShade="BF"/>
          <w:sz w:val="28"/>
          <w:szCs w:val="32"/>
        </w:rPr>
        <w:t xml:space="preserve">Panel Date: </w:t>
      </w:r>
      <w:r w:rsidR="008C1CF1" w:rsidRPr="008C1CF1">
        <w:rPr>
          <w:rStyle w:val="IntenseReference"/>
          <w:rFonts w:ascii="Arial" w:hAnsi="Arial" w:cs="Arial"/>
          <w:sz w:val="24"/>
          <w:szCs w:val="32"/>
        </w:rPr>
        <w:t>DD/MONTH/YEAR</w:t>
      </w:r>
    </w:p>
    <w:tbl>
      <w:tblPr>
        <w:tblStyle w:val="TableGrid"/>
        <w:tblW w:w="10348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83"/>
        <w:gridCol w:w="5665"/>
      </w:tblGrid>
      <w:tr w:rsidR="00CB72CC" w:rsidRPr="00CB72CC" w:rsidTr="00B01E24">
        <w:trPr>
          <w:trHeight w:val="425"/>
        </w:trPr>
        <w:tc>
          <w:tcPr>
            <w:tcW w:w="4683" w:type="dxa"/>
            <w:shd w:val="clear" w:color="auto" w:fill="auto"/>
          </w:tcPr>
          <w:p w:rsidR="00CB72CC" w:rsidRPr="00CB72CC" w:rsidRDefault="00CB72CC" w:rsidP="00384483">
            <w:pPr>
              <w:rPr>
                <w:rFonts w:ascii="Arial" w:hAnsi="Arial" w:cs="Arial"/>
                <w:color w:val="2F5496" w:themeColor="accent5" w:themeShade="BF"/>
              </w:rPr>
            </w:pP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>Name</w:t>
            </w:r>
            <w:r w:rsidRPr="00CB72CC">
              <w:rPr>
                <w:rFonts w:ascii="Arial" w:hAnsi="Arial" w:cs="Arial"/>
              </w:rPr>
              <w:t xml:space="preserve">: </w:t>
            </w:r>
            <w:r w:rsidR="00384483">
              <w:rPr>
                <w:rFonts w:ascii="Arial" w:hAnsi="Arial" w:cs="Arial"/>
              </w:rPr>
              <w:t>John Doe</w:t>
            </w:r>
            <w:r w:rsidR="008F2E1A">
              <w:rPr>
                <w:rFonts w:ascii="Arial" w:hAnsi="Arial" w:cs="Arial"/>
              </w:rPr>
              <w:t xml:space="preserve"> – </w:t>
            </w:r>
            <w:proofErr w:type="spellStart"/>
            <w:r w:rsidR="008F2E1A" w:rsidRPr="008F2E1A">
              <w:rPr>
                <w:rFonts w:ascii="Arial" w:hAnsi="Arial" w:cs="Arial"/>
                <w:i/>
              </w:rPr>
              <w:t>childstory</w:t>
            </w:r>
            <w:proofErr w:type="spellEnd"/>
            <w:r w:rsidR="008F2E1A" w:rsidRPr="008F2E1A">
              <w:rPr>
                <w:rFonts w:ascii="Arial" w:hAnsi="Arial" w:cs="Arial"/>
                <w:i/>
              </w:rPr>
              <w:t xml:space="preserve"> number</w:t>
            </w:r>
          </w:p>
        </w:tc>
        <w:tc>
          <w:tcPr>
            <w:tcW w:w="5665" w:type="dxa"/>
            <w:shd w:val="clear" w:color="auto" w:fill="auto"/>
          </w:tcPr>
          <w:p w:rsidR="00CB72CC" w:rsidRPr="00CB72CC" w:rsidRDefault="00CB72CC" w:rsidP="00384483">
            <w:pPr>
              <w:rPr>
                <w:rFonts w:ascii="Arial" w:hAnsi="Arial" w:cs="Arial"/>
                <w:color w:val="2F5496" w:themeColor="accent5" w:themeShade="BF"/>
              </w:rPr>
            </w:pP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>CSC:</w:t>
            </w:r>
            <w:r w:rsidRPr="00CB72CC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</w:p>
        </w:tc>
      </w:tr>
      <w:tr w:rsidR="00CB72CC" w:rsidRPr="00CB72CC" w:rsidTr="00B01E24">
        <w:trPr>
          <w:trHeight w:val="478"/>
        </w:trPr>
        <w:tc>
          <w:tcPr>
            <w:tcW w:w="4683" w:type="dxa"/>
            <w:shd w:val="clear" w:color="auto" w:fill="auto"/>
          </w:tcPr>
          <w:p w:rsidR="00CB72CC" w:rsidRPr="00CB72CC" w:rsidRDefault="00CB72CC" w:rsidP="00B01E24">
            <w:pPr>
              <w:rPr>
                <w:rFonts w:ascii="Arial" w:hAnsi="Arial" w:cs="Arial"/>
              </w:rPr>
            </w:pP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>DOB:</w:t>
            </w:r>
            <w:r w:rsidRPr="00CB72CC">
              <w:rPr>
                <w:rFonts w:ascii="Arial" w:hAnsi="Arial" w:cs="Arial"/>
                <w:color w:val="2F5496" w:themeColor="accent5" w:themeShade="BF"/>
              </w:rPr>
              <w:t xml:space="preserve">  </w:t>
            </w:r>
            <w:r w:rsidRPr="00CB72CC">
              <w:rPr>
                <w:rFonts w:ascii="Arial" w:hAnsi="Arial" w:cs="Arial"/>
              </w:rPr>
              <w:t xml:space="preserve">07/12/2003             </w:t>
            </w: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 xml:space="preserve">Age: </w:t>
            </w:r>
            <w:r w:rsidRPr="00CB72CC">
              <w:rPr>
                <w:rFonts w:ascii="Arial" w:hAnsi="Arial" w:cs="Arial"/>
              </w:rPr>
              <w:t>16</w:t>
            </w:r>
          </w:p>
        </w:tc>
        <w:tc>
          <w:tcPr>
            <w:tcW w:w="5665" w:type="dxa"/>
            <w:shd w:val="clear" w:color="auto" w:fill="auto"/>
          </w:tcPr>
          <w:p w:rsidR="00CB72CC" w:rsidRPr="00CB72CC" w:rsidRDefault="00CB72CC" w:rsidP="008C1CF1">
            <w:pPr>
              <w:tabs>
                <w:tab w:val="left" w:pos="1494"/>
              </w:tabs>
              <w:rPr>
                <w:rFonts w:ascii="Arial" w:hAnsi="Arial" w:cs="Arial"/>
                <w:color w:val="2F5496" w:themeColor="accent5" w:themeShade="BF"/>
              </w:rPr>
            </w:pP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>C</w:t>
            </w:r>
            <w:r w:rsidR="008C1CF1">
              <w:rPr>
                <w:rFonts w:ascii="Arial" w:hAnsi="Arial" w:cs="Arial"/>
                <w:b/>
                <w:color w:val="2F5496" w:themeColor="accent5" w:themeShade="BF"/>
              </w:rPr>
              <w:t>ase man</w:t>
            </w:r>
            <w:r w:rsidR="00DF3233">
              <w:rPr>
                <w:rFonts w:ascii="Arial" w:hAnsi="Arial" w:cs="Arial"/>
                <w:b/>
                <w:color w:val="2F5496" w:themeColor="accent5" w:themeShade="BF"/>
              </w:rPr>
              <w:t>a</w:t>
            </w:r>
            <w:r w:rsidR="008C1CF1">
              <w:rPr>
                <w:rFonts w:ascii="Arial" w:hAnsi="Arial" w:cs="Arial"/>
                <w:b/>
                <w:color w:val="2F5496" w:themeColor="accent5" w:themeShade="BF"/>
              </w:rPr>
              <w:t>gement</w:t>
            </w: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>:</w:t>
            </w:r>
          </w:p>
        </w:tc>
      </w:tr>
      <w:tr w:rsidR="00CB72CC" w:rsidRPr="00CB72CC" w:rsidTr="00B01E24">
        <w:trPr>
          <w:trHeight w:val="421"/>
        </w:trPr>
        <w:tc>
          <w:tcPr>
            <w:tcW w:w="4683" w:type="dxa"/>
            <w:shd w:val="clear" w:color="auto" w:fill="auto"/>
          </w:tcPr>
          <w:p w:rsidR="00CB72CC" w:rsidRPr="00CB72CC" w:rsidRDefault="00CB72CC" w:rsidP="00B01E24">
            <w:pPr>
              <w:rPr>
                <w:rFonts w:ascii="Arial" w:hAnsi="Arial" w:cs="Arial"/>
                <w:color w:val="2F5496" w:themeColor="accent5" w:themeShade="BF"/>
              </w:rPr>
            </w:pPr>
            <w:r w:rsidRPr="00CB72CC">
              <w:rPr>
                <w:rFonts w:ascii="Arial" w:hAnsi="Arial" w:cs="Arial"/>
                <w:b/>
                <w:color w:val="2F5496" w:themeColor="accent5" w:themeShade="BF"/>
              </w:rPr>
              <w:t xml:space="preserve">Date Entered Placement: </w:t>
            </w:r>
            <w:r w:rsidRPr="00CB72CC">
              <w:rPr>
                <w:rFonts w:ascii="Arial" w:hAnsi="Arial" w:cs="Arial"/>
              </w:rPr>
              <w:t>22/01/2020</w:t>
            </w:r>
          </w:p>
        </w:tc>
        <w:tc>
          <w:tcPr>
            <w:tcW w:w="5665" w:type="dxa"/>
            <w:shd w:val="clear" w:color="auto" w:fill="auto"/>
          </w:tcPr>
          <w:p w:rsidR="00CB72CC" w:rsidRPr="00CB72CC" w:rsidRDefault="00384483" w:rsidP="00B01E24">
            <w:pPr>
              <w:rPr>
                <w:rFonts w:ascii="Arial" w:hAnsi="Arial" w:cs="Arial"/>
                <w:b/>
                <w:color w:val="2F5496" w:themeColor="accent5" w:themeShade="BF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</w:rPr>
              <w:t>Days in placement:</w:t>
            </w:r>
          </w:p>
        </w:tc>
      </w:tr>
      <w:tr w:rsidR="00CB72CC" w:rsidRPr="00CB72CC" w:rsidTr="00B01E24">
        <w:trPr>
          <w:trHeight w:val="421"/>
        </w:trPr>
        <w:tc>
          <w:tcPr>
            <w:tcW w:w="4683" w:type="dxa"/>
            <w:shd w:val="clear" w:color="auto" w:fill="auto"/>
          </w:tcPr>
          <w:p w:rsidR="00CB72CC" w:rsidRPr="00CB72CC" w:rsidRDefault="00384483" w:rsidP="00B01E24">
            <w:pPr>
              <w:tabs>
                <w:tab w:val="left" w:pos="3138"/>
              </w:tabs>
              <w:rPr>
                <w:rFonts w:ascii="Arial" w:hAnsi="Arial" w:cs="Arial"/>
                <w:b/>
                <w:color w:val="2F5496" w:themeColor="accent5" w:themeShade="BF"/>
              </w:rPr>
            </w:pPr>
            <w:r w:rsidRPr="00384483">
              <w:rPr>
                <w:rFonts w:ascii="Arial" w:hAnsi="Arial" w:cs="Arial"/>
                <w:b/>
                <w:color w:val="2F5496" w:themeColor="accent5" w:themeShade="BF"/>
              </w:rPr>
              <w:t xml:space="preserve">Type of placement: </w:t>
            </w:r>
            <w:r>
              <w:rPr>
                <w:rFonts w:ascii="Arial" w:hAnsi="Arial" w:cs="Arial"/>
                <w:b/>
                <w:color w:val="2F5496" w:themeColor="accent5" w:themeShade="BF"/>
              </w:rPr>
              <w:t>(</w:t>
            </w:r>
            <w:r w:rsidRPr="00384483">
              <w:rPr>
                <w:rFonts w:ascii="Arial" w:hAnsi="Arial" w:cs="Arial"/>
              </w:rPr>
              <w:t>ACA/OOG/SPECIAL CARE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65" w:type="dxa"/>
            <w:shd w:val="clear" w:color="auto" w:fill="auto"/>
          </w:tcPr>
          <w:p w:rsidR="00CB72CC" w:rsidRPr="00CB72CC" w:rsidRDefault="00384483" w:rsidP="00B01E24">
            <w:pPr>
              <w:rPr>
                <w:rFonts w:ascii="Arial" w:hAnsi="Arial" w:cs="Arial"/>
                <w:b/>
                <w:color w:val="2F5496" w:themeColor="accent5" w:themeShade="BF"/>
              </w:rPr>
            </w:pPr>
            <w:r w:rsidRPr="00384483">
              <w:rPr>
                <w:rFonts w:ascii="Arial" w:hAnsi="Arial" w:cs="Arial"/>
                <w:b/>
                <w:color w:val="2F5496" w:themeColor="accent5" w:themeShade="BF"/>
              </w:rPr>
              <w:t xml:space="preserve">CAT Completion date and Outcome:  </w:t>
            </w:r>
            <w:r w:rsidRPr="00DF3233">
              <w:rPr>
                <w:rFonts w:ascii="Arial" w:hAnsi="Arial" w:cs="Arial"/>
              </w:rPr>
              <w:t>High Needs - Completed 20/04/2020</w:t>
            </w:r>
          </w:p>
        </w:tc>
      </w:tr>
      <w:tr w:rsidR="00CB72CC" w:rsidRPr="00CB72CC" w:rsidTr="00B01E24">
        <w:trPr>
          <w:trHeight w:val="421"/>
        </w:trPr>
        <w:tc>
          <w:tcPr>
            <w:tcW w:w="4683" w:type="dxa"/>
            <w:shd w:val="clear" w:color="auto" w:fill="auto"/>
          </w:tcPr>
          <w:p w:rsidR="00CB72CC" w:rsidRPr="00571BB6" w:rsidRDefault="00384483" w:rsidP="008F2E1A">
            <w:r w:rsidRPr="00384483">
              <w:rPr>
                <w:rFonts w:ascii="Arial" w:hAnsi="Arial" w:cs="Arial"/>
                <w:b/>
                <w:color w:val="2F5496" w:themeColor="accent5" w:themeShade="BF"/>
              </w:rPr>
              <w:t>Agency providing ACA support:</w:t>
            </w:r>
            <w:r w:rsidRPr="00384483">
              <w:t xml:space="preserve"> </w:t>
            </w:r>
            <w:r w:rsidR="008F2E1A">
              <w:t>Paramount</w:t>
            </w:r>
            <w:bookmarkStart w:id="0" w:name="_GoBack"/>
            <w:bookmarkEnd w:id="0"/>
          </w:p>
        </w:tc>
        <w:tc>
          <w:tcPr>
            <w:tcW w:w="5665" w:type="dxa"/>
            <w:shd w:val="clear" w:color="auto" w:fill="auto"/>
          </w:tcPr>
          <w:p w:rsidR="00CB72CC" w:rsidRDefault="00384483" w:rsidP="00A633C4">
            <w:r w:rsidRPr="00384483">
              <w:rPr>
                <w:rFonts w:ascii="Arial" w:hAnsi="Arial" w:cs="Arial"/>
                <w:b/>
                <w:color w:val="2F5496" w:themeColor="accent5" w:themeShade="BF"/>
              </w:rPr>
              <w:t>Cultural Identity:</w:t>
            </w:r>
            <w:r w:rsidRPr="00384483">
              <w:t xml:space="preserve"> </w:t>
            </w:r>
            <w:r w:rsidR="00A633C4" w:rsidRPr="008F2E1A">
              <w:rPr>
                <w:rFonts w:ascii="Arial" w:hAnsi="Arial" w:cs="Arial"/>
                <w:i/>
              </w:rPr>
              <w:t>Aboriginal</w:t>
            </w:r>
          </w:p>
        </w:tc>
      </w:tr>
      <w:tr w:rsidR="00CB72CC" w:rsidRPr="00CB72CC" w:rsidTr="00B01E24">
        <w:trPr>
          <w:trHeight w:val="421"/>
        </w:trPr>
        <w:tc>
          <w:tcPr>
            <w:tcW w:w="4683" w:type="dxa"/>
            <w:shd w:val="clear" w:color="auto" w:fill="auto"/>
          </w:tcPr>
          <w:p w:rsidR="00CB72CC" w:rsidRPr="00CB72CC" w:rsidRDefault="00384483" w:rsidP="00B01E24">
            <w:pPr>
              <w:rPr>
                <w:rFonts w:ascii="Arial" w:hAnsi="Arial" w:cs="Arial"/>
              </w:rPr>
            </w:pPr>
            <w:r w:rsidRPr="00A633C4">
              <w:rPr>
                <w:rFonts w:ascii="Arial" w:hAnsi="Arial" w:cs="Arial"/>
                <w:b/>
                <w:color w:val="2F5496" w:themeColor="accent5" w:themeShade="BF"/>
              </w:rPr>
              <w:t xml:space="preserve">Exit option: </w:t>
            </w:r>
            <w:r w:rsidRPr="008F2E1A">
              <w:rPr>
                <w:rFonts w:ascii="Arial" w:hAnsi="Arial" w:cs="Arial"/>
                <w:i/>
              </w:rPr>
              <w:t>Foster care/PIC/ITC-SD/SIL/Restoration</w:t>
            </w:r>
            <w:r w:rsidR="008F2E1A" w:rsidRPr="008F2E1A">
              <w:rPr>
                <w:rFonts w:ascii="Arial" w:hAnsi="Arial" w:cs="Arial"/>
                <w:i/>
              </w:rPr>
              <w:t xml:space="preserve"> and whether confirmed/unconfirmed</w:t>
            </w:r>
          </w:p>
        </w:tc>
        <w:tc>
          <w:tcPr>
            <w:tcW w:w="5665" w:type="dxa"/>
            <w:shd w:val="clear" w:color="auto" w:fill="auto"/>
          </w:tcPr>
          <w:p w:rsidR="00CB72CC" w:rsidRPr="00CB72CC" w:rsidRDefault="00A633C4" w:rsidP="00B01E24">
            <w:pPr>
              <w:rPr>
                <w:rFonts w:ascii="Arial" w:hAnsi="Arial" w:cs="Arial"/>
              </w:rPr>
            </w:pPr>
            <w:r w:rsidRPr="00A633C4">
              <w:rPr>
                <w:rFonts w:ascii="Arial" w:hAnsi="Arial" w:cs="Arial"/>
                <w:b/>
                <w:color w:val="2F5496" w:themeColor="accent5" w:themeShade="BF"/>
              </w:rPr>
              <w:t>Exit timeframe</w:t>
            </w:r>
            <w:r>
              <w:rPr>
                <w:rFonts w:ascii="Arial" w:hAnsi="Arial" w:cs="Arial"/>
                <w:b/>
                <w:color w:val="2F5496" w:themeColor="accent5" w:themeShade="BF"/>
              </w:rPr>
              <w:t xml:space="preserve">: </w:t>
            </w:r>
            <w:r w:rsidRPr="008F2E1A">
              <w:rPr>
                <w:rFonts w:ascii="Arial" w:hAnsi="Arial" w:cs="Arial"/>
                <w:i/>
              </w:rPr>
              <w:t xml:space="preserve">Include date and </w:t>
            </w:r>
            <w:r w:rsidR="008F2E1A" w:rsidRPr="008F2E1A">
              <w:rPr>
                <w:rFonts w:ascii="Arial" w:hAnsi="Arial" w:cs="Arial"/>
                <w:i/>
              </w:rPr>
              <w:t xml:space="preserve">whether </w:t>
            </w:r>
            <w:r w:rsidRPr="008F2E1A">
              <w:rPr>
                <w:rFonts w:ascii="Arial" w:hAnsi="Arial" w:cs="Arial"/>
                <w:i/>
              </w:rPr>
              <w:t>confirmed/unconfirmed</w:t>
            </w:r>
          </w:p>
        </w:tc>
      </w:tr>
    </w:tbl>
    <w:p w:rsidR="005B1647" w:rsidRDefault="005B1647"/>
    <w:p w:rsidR="00A633C4" w:rsidRDefault="00A633C4"/>
    <w:tbl>
      <w:tblPr>
        <w:tblStyle w:val="TableGrid"/>
        <w:tblW w:w="10383" w:type="dxa"/>
        <w:tblInd w:w="-572" w:type="dxa"/>
        <w:tblLook w:val="04A0" w:firstRow="1" w:lastRow="0" w:firstColumn="1" w:lastColumn="0" w:noHBand="0" w:noVBand="1"/>
      </w:tblPr>
      <w:tblGrid>
        <w:gridCol w:w="10383"/>
      </w:tblGrid>
      <w:tr w:rsidR="002566C4" w:rsidTr="00681825">
        <w:trPr>
          <w:trHeight w:val="1190"/>
        </w:trPr>
        <w:tc>
          <w:tcPr>
            <w:tcW w:w="10383" w:type="dxa"/>
            <w:shd w:val="clear" w:color="auto" w:fill="BDD6EE" w:themeFill="accent1" w:themeFillTint="66"/>
          </w:tcPr>
          <w:p w:rsidR="002566C4" w:rsidRPr="008C1CF1" w:rsidRDefault="0025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previous update and action items:</w:t>
            </w:r>
          </w:p>
        </w:tc>
      </w:tr>
      <w:tr w:rsidR="002566C4" w:rsidTr="002566C4">
        <w:trPr>
          <w:trHeight w:val="1190"/>
        </w:trPr>
        <w:tc>
          <w:tcPr>
            <w:tcW w:w="10383" w:type="dxa"/>
            <w:shd w:val="clear" w:color="auto" w:fill="FFFFFF" w:themeFill="background1"/>
          </w:tcPr>
          <w:p w:rsidR="002566C4" w:rsidRPr="008C1CF1" w:rsidRDefault="002566C4">
            <w:pPr>
              <w:rPr>
                <w:rFonts w:ascii="Arial" w:hAnsi="Arial" w:cs="Arial"/>
                <w:b/>
              </w:rPr>
            </w:pPr>
          </w:p>
        </w:tc>
      </w:tr>
      <w:tr w:rsidR="00A633C4" w:rsidTr="00681825">
        <w:trPr>
          <w:trHeight w:val="1190"/>
        </w:trPr>
        <w:tc>
          <w:tcPr>
            <w:tcW w:w="10383" w:type="dxa"/>
            <w:shd w:val="clear" w:color="auto" w:fill="BDD6EE" w:themeFill="accent1" w:themeFillTint="66"/>
          </w:tcPr>
          <w:p w:rsidR="00A633C4" w:rsidRPr="008C1CF1" w:rsidRDefault="00A633C4">
            <w:pPr>
              <w:rPr>
                <w:rFonts w:ascii="Arial" w:hAnsi="Arial" w:cs="Arial"/>
                <w:b/>
              </w:rPr>
            </w:pPr>
            <w:r w:rsidRPr="008C1CF1">
              <w:rPr>
                <w:rFonts w:ascii="Arial" w:hAnsi="Arial" w:cs="Arial"/>
                <w:b/>
              </w:rPr>
              <w:t>Exit progress – primary option</w:t>
            </w:r>
          </w:p>
          <w:p w:rsidR="00681825" w:rsidRPr="00681825" w:rsidRDefault="00681825">
            <w:pPr>
              <w:rPr>
                <w:i/>
              </w:rPr>
            </w:pPr>
            <w:r w:rsidRPr="008C1CF1">
              <w:rPr>
                <w:rFonts w:ascii="Arial" w:hAnsi="Arial" w:cs="Arial"/>
                <w:i/>
              </w:rPr>
              <w:t xml:space="preserve">Include dot points on:  </w:t>
            </w:r>
            <w:r w:rsidR="00DF3233">
              <w:rPr>
                <w:rFonts w:ascii="Arial" w:hAnsi="Arial" w:cs="Arial"/>
                <w:i/>
              </w:rPr>
              <w:t xml:space="preserve">Recent </w:t>
            </w:r>
            <w:r w:rsidRPr="008C1CF1">
              <w:rPr>
                <w:rFonts w:ascii="Arial" w:hAnsi="Arial" w:cs="Arial"/>
                <w:i/>
              </w:rPr>
              <w:t>dates and outcomes/activities undertaken, reference the exit timeframe above and speak to why it is confirmed or unconfirmed</w:t>
            </w:r>
            <w:r w:rsidR="00DF3233">
              <w:rPr>
                <w:rFonts w:ascii="Arial" w:hAnsi="Arial" w:cs="Arial"/>
                <w:i/>
              </w:rPr>
              <w:t>, what are the delays?</w:t>
            </w:r>
            <w:r w:rsidR="003B063E">
              <w:rPr>
                <w:rFonts w:ascii="Arial" w:hAnsi="Arial" w:cs="Arial"/>
                <w:i/>
              </w:rPr>
              <w:t xml:space="preserve"> What are we doing to overcome these delays?</w:t>
            </w:r>
          </w:p>
        </w:tc>
      </w:tr>
      <w:tr w:rsidR="00A633C4" w:rsidTr="008C1CF1">
        <w:trPr>
          <w:trHeight w:val="3248"/>
        </w:trPr>
        <w:tc>
          <w:tcPr>
            <w:tcW w:w="10383" w:type="dxa"/>
          </w:tcPr>
          <w:p w:rsidR="00A633C4" w:rsidRDefault="00A633C4"/>
        </w:tc>
      </w:tr>
      <w:tr w:rsidR="00A633C4" w:rsidTr="00681825">
        <w:trPr>
          <w:trHeight w:val="1265"/>
        </w:trPr>
        <w:tc>
          <w:tcPr>
            <w:tcW w:w="10383" w:type="dxa"/>
            <w:shd w:val="clear" w:color="auto" w:fill="BDD6EE" w:themeFill="accent1" w:themeFillTint="66"/>
          </w:tcPr>
          <w:p w:rsidR="00A633C4" w:rsidRPr="008C1CF1" w:rsidRDefault="00A633C4">
            <w:pPr>
              <w:rPr>
                <w:rFonts w:ascii="Arial" w:hAnsi="Arial" w:cs="Arial"/>
                <w:b/>
              </w:rPr>
            </w:pPr>
            <w:r w:rsidRPr="008C1CF1">
              <w:rPr>
                <w:rFonts w:ascii="Arial" w:hAnsi="Arial" w:cs="Arial"/>
                <w:b/>
              </w:rPr>
              <w:lastRenderedPageBreak/>
              <w:t>Update on parallel plans:</w:t>
            </w:r>
          </w:p>
          <w:p w:rsidR="00A633C4" w:rsidRPr="00681825" w:rsidRDefault="00A633C4">
            <w:pPr>
              <w:rPr>
                <w:i/>
              </w:rPr>
            </w:pPr>
            <w:r w:rsidRPr="008C1CF1">
              <w:rPr>
                <w:rFonts w:ascii="Arial" w:hAnsi="Arial" w:cs="Arial"/>
                <w:i/>
              </w:rPr>
              <w:t>Include</w:t>
            </w:r>
            <w:r w:rsidR="00681825" w:rsidRPr="008C1CF1">
              <w:rPr>
                <w:rFonts w:ascii="Arial" w:hAnsi="Arial" w:cs="Arial"/>
                <w:i/>
              </w:rPr>
              <w:t xml:space="preserve"> dot points on</w:t>
            </w:r>
            <w:r w:rsidRPr="008C1CF1">
              <w:rPr>
                <w:rFonts w:ascii="Arial" w:hAnsi="Arial" w:cs="Arial"/>
                <w:i/>
              </w:rPr>
              <w:t xml:space="preserve">: types of referrals made and the date, </w:t>
            </w:r>
            <w:r w:rsidR="00681825" w:rsidRPr="008C1CF1">
              <w:rPr>
                <w:rFonts w:ascii="Arial" w:hAnsi="Arial" w:cs="Arial"/>
                <w:i/>
              </w:rPr>
              <w:t>discuss what type of exit timeframe this plan would have if pursued</w:t>
            </w:r>
          </w:p>
        </w:tc>
      </w:tr>
      <w:tr w:rsidR="00A633C4" w:rsidTr="008C1CF1">
        <w:trPr>
          <w:trHeight w:val="2547"/>
        </w:trPr>
        <w:tc>
          <w:tcPr>
            <w:tcW w:w="10383" w:type="dxa"/>
          </w:tcPr>
          <w:p w:rsidR="00A633C4" w:rsidRDefault="00A633C4"/>
        </w:tc>
      </w:tr>
      <w:tr w:rsidR="00A633C4" w:rsidTr="00681825">
        <w:trPr>
          <w:trHeight w:val="961"/>
        </w:trPr>
        <w:tc>
          <w:tcPr>
            <w:tcW w:w="10383" w:type="dxa"/>
            <w:shd w:val="clear" w:color="auto" w:fill="BDD6EE" w:themeFill="accent1" w:themeFillTint="66"/>
          </w:tcPr>
          <w:p w:rsidR="00681825" w:rsidRPr="008C1CF1" w:rsidRDefault="00A633C4">
            <w:pPr>
              <w:rPr>
                <w:rFonts w:ascii="Arial" w:hAnsi="Arial" w:cs="Arial"/>
                <w:b/>
              </w:rPr>
            </w:pPr>
            <w:r w:rsidRPr="008C1CF1">
              <w:rPr>
                <w:rFonts w:ascii="Arial" w:hAnsi="Arial" w:cs="Arial"/>
                <w:b/>
              </w:rPr>
              <w:t>Any contentious issues</w:t>
            </w:r>
            <w:r w:rsidR="00681825" w:rsidRPr="008C1CF1">
              <w:rPr>
                <w:rFonts w:ascii="Arial" w:hAnsi="Arial" w:cs="Arial"/>
                <w:b/>
              </w:rPr>
              <w:t xml:space="preserve"> :</w:t>
            </w:r>
          </w:p>
          <w:p w:rsidR="00681825" w:rsidRPr="00681825" w:rsidRDefault="00681825" w:rsidP="003B063E">
            <w:pPr>
              <w:rPr>
                <w:i/>
              </w:rPr>
            </w:pPr>
            <w:r w:rsidRPr="008C1CF1">
              <w:rPr>
                <w:rFonts w:ascii="Arial" w:hAnsi="Arial" w:cs="Arial"/>
                <w:i/>
              </w:rPr>
              <w:t xml:space="preserve">Discuss anything currently happening for the young person that may </w:t>
            </w:r>
            <w:proofErr w:type="spellStart"/>
            <w:r w:rsidRPr="008C1CF1">
              <w:rPr>
                <w:rFonts w:ascii="Arial" w:hAnsi="Arial" w:cs="Arial"/>
                <w:i/>
              </w:rPr>
              <w:t>effect</w:t>
            </w:r>
            <w:proofErr w:type="spellEnd"/>
            <w:r w:rsidRPr="008C1CF1">
              <w:rPr>
                <w:rFonts w:ascii="Arial" w:hAnsi="Arial" w:cs="Arial"/>
                <w:i/>
              </w:rPr>
              <w:t xml:space="preserve"> the exit plans</w:t>
            </w:r>
            <w:r w:rsidR="008C1CF1" w:rsidRPr="008C1CF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="008C1CF1" w:rsidRPr="008C1CF1">
              <w:rPr>
                <w:rFonts w:ascii="Arial" w:hAnsi="Arial" w:cs="Arial"/>
                <w:i/>
              </w:rPr>
              <w:t>I.e</w:t>
            </w:r>
            <w:proofErr w:type="spellEnd"/>
            <w:r w:rsidR="008C1CF1" w:rsidRPr="008C1CF1">
              <w:rPr>
                <w:rFonts w:ascii="Arial" w:hAnsi="Arial" w:cs="Arial"/>
                <w:i/>
              </w:rPr>
              <w:t xml:space="preserve"> behaviours or concerns with the SP</w:t>
            </w:r>
            <w:r w:rsidR="003B063E">
              <w:rPr>
                <w:rFonts w:ascii="Arial" w:hAnsi="Arial" w:cs="Arial"/>
                <w:i/>
              </w:rPr>
              <w:t xml:space="preserve">, issues with securing housing.  It is important that whilst identifying any problems that strategies to overcome these issues are discussed. </w:t>
            </w:r>
          </w:p>
        </w:tc>
      </w:tr>
      <w:tr w:rsidR="00A633C4" w:rsidTr="008C1CF1">
        <w:trPr>
          <w:trHeight w:val="2270"/>
        </w:trPr>
        <w:tc>
          <w:tcPr>
            <w:tcW w:w="10383" w:type="dxa"/>
          </w:tcPr>
          <w:p w:rsidR="00A633C4" w:rsidRDefault="00A633C4"/>
        </w:tc>
      </w:tr>
    </w:tbl>
    <w:p w:rsidR="00415CDE" w:rsidRDefault="00415CDE"/>
    <w:p w:rsidR="00415CDE" w:rsidRPr="00415CDE" w:rsidRDefault="00415CDE">
      <w:pPr>
        <w:rPr>
          <w:rFonts w:ascii="Arial" w:hAnsi="Arial" w:cs="Arial"/>
          <w:b/>
          <w:sz w:val="24"/>
        </w:rPr>
      </w:pPr>
      <w:r w:rsidRPr="00415CDE">
        <w:rPr>
          <w:rFonts w:ascii="Arial" w:hAnsi="Arial" w:cs="Arial"/>
          <w:b/>
          <w:sz w:val="24"/>
        </w:rPr>
        <w:t>Approval</w:t>
      </w:r>
    </w:p>
    <w:tbl>
      <w:tblPr>
        <w:tblStyle w:val="TableGrid"/>
        <w:tblpPr w:leftFromText="180" w:rightFromText="180" w:vertAnchor="text" w:tblpY="14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5CDE" w:rsidTr="00415CDE">
        <w:tc>
          <w:tcPr>
            <w:tcW w:w="3005" w:type="dxa"/>
          </w:tcPr>
          <w:p w:rsidR="00415CDE" w:rsidRPr="00415CDE" w:rsidRDefault="00415CDE" w:rsidP="00415CDE">
            <w:pPr>
              <w:rPr>
                <w:b/>
              </w:rPr>
            </w:pPr>
            <w:r w:rsidRPr="00415CDE">
              <w:rPr>
                <w:b/>
              </w:rPr>
              <w:t>Name</w:t>
            </w:r>
          </w:p>
        </w:tc>
        <w:tc>
          <w:tcPr>
            <w:tcW w:w="3005" w:type="dxa"/>
          </w:tcPr>
          <w:p w:rsidR="00415CDE" w:rsidRPr="00415CDE" w:rsidRDefault="00415CDE" w:rsidP="00415CDE">
            <w:pPr>
              <w:rPr>
                <w:b/>
              </w:rPr>
            </w:pPr>
            <w:r w:rsidRPr="00415CDE">
              <w:rPr>
                <w:b/>
              </w:rPr>
              <w:t>Pos</w:t>
            </w:r>
            <w:r>
              <w:rPr>
                <w:b/>
              </w:rPr>
              <w:t>i</w:t>
            </w:r>
            <w:r w:rsidRPr="00415CDE">
              <w:rPr>
                <w:b/>
              </w:rPr>
              <w:t>tion</w:t>
            </w:r>
          </w:p>
        </w:tc>
        <w:tc>
          <w:tcPr>
            <w:tcW w:w="3006" w:type="dxa"/>
          </w:tcPr>
          <w:p w:rsidR="00415CDE" w:rsidRPr="00415CDE" w:rsidRDefault="00415CDE" w:rsidP="00415CDE">
            <w:pPr>
              <w:rPr>
                <w:b/>
              </w:rPr>
            </w:pPr>
            <w:r w:rsidRPr="00415CDE">
              <w:rPr>
                <w:b/>
              </w:rPr>
              <w:t>Date</w:t>
            </w:r>
          </w:p>
        </w:tc>
      </w:tr>
      <w:tr w:rsidR="00415CDE" w:rsidTr="00415CDE">
        <w:tc>
          <w:tcPr>
            <w:tcW w:w="3005" w:type="dxa"/>
          </w:tcPr>
          <w:p w:rsidR="00415CDE" w:rsidRDefault="00415CDE" w:rsidP="00415CDE"/>
        </w:tc>
        <w:tc>
          <w:tcPr>
            <w:tcW w:w="3005" w:type="dxa"/>
          </w:tcPr>
          <w:p w:rsidR="00415CDE" w:rsidRDefault="00415CDE" w:rsidP="00415CDE"/>
        </w:tc>
        <w:tc>
          <w:tcPr>
            <w:tcW w:w="3006" w:type="dxa"/>
          </w:tcPr>
          <w:p w:rsidR="00415CDE" w:rsidRDefault="00415CDE" w:rsidP="00415CDE"/>
        </w:tc>
      </w:tr>
      <w:tr w:rsidR="00415CDE" w:rsidTr="00415CDE">
        <w:tc>
          <w:tcPr>
            <w:tcW w:w="3005" w:type="dxa"/>
          </w:tcPr>
          <w:p w:rsidR="00415CDE" w:rsidRDefault="00415CDE" w:rsidP="00415CDE"/>
        </w:tc>
        <w:tc>
          <w:tcPr>
            <w:tcW w:w="3005" w:type="dxa"/>
          </w:tcPr>
          <w:p w:rsidR="00415CDE" w:rsidRDefault="00415CDE" w:rsidP="00415CDE"/>
        </w:tc>
        <w:tc>
          <w:tcPr>
            <w:tcW w:w="3006" w:type="dxa"/>
          </w:tcPr>
          <w:p w:rsidR="00415CDE" w:rsidRDefault="00415CDE" w:rsidP="00415CDE"/>
        </w:tc>
      </w:tr>
    </w:tbl>
    <w:p w:rsidR="00A633C4" w:rsidRPr="00415CDE" w:rsidRDefault="00A633C4" w:rsidP="00415CDE"/>
    <w:sectPr w:rsidR="00A633C4" w:rsidRPr="0041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CC" w:rsidRDefault="00CB72CC" w:rsidP="00CB72CC">
      <w:pPr>
        <w:spacing w:after="0" w:line="240" w:lineRule="auto"/>
      </w:pPr>
      <w:r>
        <w:separator/>
      </w:r>
    </w:p>
  </w:endnote>
  <w:endnote w:type="continuationSeparator" w:id="0">
    <w:p w:rsidR="00CB72CC" w:rsidRDefault="00CB72CC" w:rsidP="00CB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256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68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233" w:rsidRDefault="00DF3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233" w:rsidRDefault="00DF3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25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CC" w:rsidRDefault="00CB72CC" w:rsidP="00CB72CC">
      <w:pPr>
        <w:spacing w:after="0" w:line="240" w:lineRule="auto"/>
      </w:pPr>
      <w:r>
        <w:separator/>
      </w:r>
    </w:p>
  </w:footnote>
  <w:footnote w:type="continuationSeparator" w:id="0">
    <w:p w:rsidR="00CB72CC" w:rsidRDefault="00CB72CC" w:rsidP="00CB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256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CC" w:rsidRDefault="00CB72CC">
    <w:pPr>
      <w:pStyle w:val="Header"/>
    </w:pPr>
    <w:r>
      <w:rPr>
        <w:noProof/>
        <w:color w:val="1F497D"/>
        <w:lang w:eastAsia="en-AU"/>
      </w:rPr>
      <w:drawing>
        <wp:inline distT="0" distB="0" distL="0" distR="0" wp14:anchorId="28C3E7CD" wp14:editId="7EA0699A">
          <wp:extent cx="1752600" cy="647700"/>
          <wp:effectExtent l="0" t="0" r="0" b="0"/>
          <wp:docPr id="2" name="Picture 2" descr="cid:image006.png@01D5407B.F4A9C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6.png@01D5407B.F4A9C7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256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CC"/>
    <w:rsid w:val="00015202"/>
    <w:rsid w:val="0001698C"/>
    <w:rsid w:val="00032AC4"/>
    <w:rsid w:val="00041BEB"/>
    <w:rsid w:val="00080686"/>
    <w:rsid w:val="000A7561"/>
    <w:rsid w:val="000D7AE6"/>
    <w:rsid w:val="0010163A"/>
    <w:rsid w:val="001317E2"/>
    <w:rsid w:val="0013662F"/>
    <w:rsid w:val="0014715F"/>
    <w:rsid w:val="00166746"/>
    <w:rsid w:val="00173241"/>
    <w:rsid w:val="001B0E40"/>
    <w:rsid w:val="001B5D71"/>
    <w:rsid w:val="001B7111"/>
    <w:rsid w:val="001C0059"/>
    <w:rsid w:val="00202EF3"/>
    <w:rsid w:val="002058CE"/>
    <w:rsid w:val="002543CF"/>
    <w:rsid w:val="00254FD5"/>
    <w:rsid w:val="002566C4"/>
    <w:rsid w:val="00266821"/>
    <w:rsid w:val="00296AB5"/>
    <w:rsid w:val="002B232C"/>
    <w:rsid w:val="002C7A92"/>
    <w:rsid w:val="003014F2"/>
    <w:rsid w:val="00374E1F"/>
    <w:rsid w:val="00384483"/>
    <w:rsid w:val="003B063E"/>
    <w:rsid w:val="003B4660"/>
    <w:rsid w:val="00400B20"/>
    <w:rsid w:val="00415CDE"/>
    <w:rsid w:val="00431A91"/>
    <w:rsid w:val="00451EDD"/>
    <w:rsid w:val="004646EC"/>
    <w:rsid w:val="00471E85"/>
    <w:rsid w:val="004D3EE1"/>
    <w:rsid w:val="004E69F2"/>
    <w:rsid w:val="00544181"/>
    <w:rsid w:val="0058463F"/>
    <w:rsid w:val="005967CC"/>
    <w:rsid w:val="005B1647"/>
    <w:rsid w:val="005D22E6"/>
    <w:rsid w:val="006317F1"/>
    <w:rsid w:val="00636BD1"/>
    <w:rsid w:val="00640BAC"/>
    <w:rsid w:val="0066350E"/>
    <w:rsid w:val="006678CC"/>
    <w:rsid w:val="00681825"/>
    <w:rsid w:val="006875C8"/>
    <w:rsid w:val="0077783A"/>
    <w:rsid w:val="007A17F7"/>
    <w:rsid w:val="007B25EC"/>
    <w:rsid w:val="00851838"/>
    <w:rsid w:val="00853B8B"/>
    <w:rsid w:val="008B6559"/>
    <w:rsid w:val="008B7524"/>
    <w:rsid w:val="008C1CF1"/>
    <w:rsid w:val="008F2E1A"/>
    <w:rsid w:val="00906238"/>
    <w:rsid w:val="00911AA0"/>
    <w:rsid w:val="00927330"/>
    <w:rsid w:val="00952036"/>
    <w:rsid w:val="00960ADC"/>
    <w:rsid w:val="009F0319"/>
    <w:rsid w:val="00A633C4"/>
    <w:rsid w:val="00A70546"/>
    <w:rsid w:val="00AB5E03"/>
    <w:rsid w:val="00AB68F8"/>
    <w:rsid w:val="00AD07A3"/>
    <w:rsid w:val="00B033A2"/>
    <w:rsid w:val="00B16FAB"/>
    <w:rsid w:val="00B86514"/>
    <w:rsid w:val="00BC3661"/>
    <w:rsid w:val="00BE638F"/>
    <w:rsid w:val="00C1083F"/>
    <w:rsid w:val="00C177C4"/>
    <w:rsid w:val="00C946BF"/>
    <w:rsid w:val="00CB59A7"/>
    <w:rsid w:val="00CB72CC"/>
    <w:rsid w:val="00CD47B4"/>
    <w:rsid w:val="00CD48D2"/>
    <w:rsid w:val="00D204FD"/>
    <w:rsid w:val="00D241CD"/>
    <w:rsid w:val="00D812CA"/>
    <w:rsid w:val="00DF3233"/>
    <w:rsid w:val="00DF6AF6"/>
    <w:rsid w:val="00E0582C"/>
    <w:rsid w:val="00E144B2"/>
    <w:rsid w:val="00E950DA"/>
    <w:rsid w:val="00F05626"/>
    <w:rsid w:val="00F069E0"/>
    <w:rsid w:val="00F105E0"/>
    <w:rsid w:val="00F11BE3"/>
    <w:rsid w:val="00F761C8"/>
    <w:rsid w:val="00F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9069CC"/>
  <w15:chartTrackingRefBased/>
  <w15:docId w15:val="{56AED9F2-7CDD-43D4-B5BC-6FFE3E28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2CC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2C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CB72CC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C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B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C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11.jpg@01D5C559.7C2E0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Tattam</dc:creator>
  <cp:keywords/>
  <dc:description/>
  <cp:lastModifiedBy>Kristy Tattam</cp:lastModifiedBy>
  <cp:revision>4</cp:revision>
  <dcterms:created xsi:type="dcterms:W3CDTF">2020-09-21T00:47:00Z</dcterms:created>
  <dcterms:modified xsi:type="dcterms:W3CDTF">2021-03-30T02:16:00Z</dcterms:modified>
</cp:coreProperties>
</file>