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E012D" w14:textId="77777777" w:rsidR="00DF3BE1" w:rsidRPr="00AB6726" w:rsidRDefault="000B1CE0" w:rsidP="000B1CE0">
      <w:pPr>
        <w:pStyle w:val="Heading1"/>
        <w:jc w:val="center"/>
        <w:rPr>
          <w:rFonts w:asciiTheme="minorHAnsi" w:hAnsiTheme="minorHAnsi" w:cs="Arial"/>
        </w:rPr>
      </w:pPr>
      <w:bookmarkStart w:id="0" w:name="_GoBack"/>
      <w:bookmarkEnd w:id="0"/>
      <w:r w:rsidRPr="00AB6726">
        <w:rPr>
          <w:rFonts w:asciiTheme="minorHAnsi" w:hAnsiTheme="minorHAnsi" w:cs="Arial"/>
        </w:rPr>
        <w:t>Community Housing Industry Council</w:t>
      </w:r>
    </w:p>
    <w:p w14:paraId="156FD5F2" w14:textId="77777777" w:rsidR="000B1CE0" w:rsidRPr="00AB6726" w:rsidRDefault="000B1CE0" w:rsidP="000B1CE0">
      <w:pPr>
        <w:pStyle w:val="Heading2"/>
        <w:jc w:val="center"/>
        <w:rPr>
          <w:rFonts w:asciiTheme="minorHAnsi" w:hAnsiTheme="minorHAnsi" w:cs="Arial"/>
        </w:rPr>
      </w:pPr>
      <w:r w:rsidRPr="00AB6726">
        <w:rPr>
          <w:rFonts w:asciiTheme="minorHAnsi" w:hAnsiTheme="minorHAnsi" w:cs="Arial"/>
        </w:rPr>
        <w:t>Communique</w:t>
      </w:r>
    </w:p>
    <w:p w14:paraId="7E6F5A09" w14:textId="602DE253" w:rsidR="000B1CE0" w:rsidRPr="00AB6726" w:rsidRDefault="007B06B9" w:rsidP="000B1CE0">
      <w:pPr>
        <w:pStyle w:val="Heading2"/>
        <w:jc w:val="center"/>
        <w:rPr>
          <w:rFonts w:asciiTheme="minorHAnsi" w:hAnsiTheme="minorHAnsi" w:cs="Arial"/>
        </w:rPr>
      </w:pPr>
      <w:r w:rsidRPr="00AB6726">
        <w:rPr>
          <w:rFonts w:asciiTheme="minorHAnsi" w:hAnsiTheme="minorHAnsi" w:cs="Arial"/>
        </w:rPr>
        <w:t xml:space="preserve">Meeting </w:t>
      </w:r>
      <w:r w:rsidR="00C46B72">
        <w:rPr>
          <w:rFonts w:asciiTheme="minorHAnsi" w:hAnsiTheme="minorHAnsi" w:cs="Arial"/>
        </w:rPr>
        <w:t>1</w:t>
      </w:r>
      <w:r w:rsidR="00267272">
        <w:rPr>
          <w:rFonts w:asciiTheme="minorHAnsi" w:hAnsiTheme="minorHAnsi" w:cs="Arial"/>
        </w:rPr>
        <w:t>5</w:t>
      </w:r>
      <w:r w:rsidR="000B1CE0" w:rsidRPr="00AB6726">
        <w:rPr>
          <w:rFonts w:asciiTheme="minorHAnsi" w:hAnsiTheme="minorHAnsi" w:cs="Arial"/>
        </w:rPr>
        <w:t xml:space="preserve">, </w:t>
      </w:r>
      <w:r w:rsidR="00267272">
        <w:rPr>
          <w:rFonts w:asciiTheme="minorHAnsi" w:hAnsiTheme="minorHAnsi" w:cs="Arial"/>
        </w:rPr>
        <w:t>26 April 2023</w:t>
      </w:r>
    </w:p>
    <w:p w14:paraId="10DE0328" w14:textId="77777777" w:rsidR="000B1CE0" w:rsidRPr="00AB6726" w:rsidRDefault="000B1CE0" w:rsidP="000B1CE0">
      <w:pPr>
        <w:rPr>
          <w:rFonts w:cs="Arial"/>
        </w:rPr>
      </w:pPr>
    </w:p>
    <w:p w14:paraId="302BE0FC" w14:textId="43B4C27D" w:rsidR="00B846DA" w:rsidRDefault="00677FDB" w:rsidP="005059F5">
      <w:pPr>
        <w:spacing w:after="100"/>
        <w:rPr>
          <w:rFonts w:cs="Arial"/>
          <w:sz w:val="24"/>
          <w:szCs w:val="24"/>
        </w:rPr>
      </w:pPr>
      <w:r w:rsidRPr="00AB6726">
        <w:rPr>
          <w:rFonts w:cs="Arial"/>
          <w:sz w:val="24"/>
          <w:szCs w:val="24"/>
        </w:rPr>
        <w:t xml:space="preserve">The New South Wales (NSW) Community Housing Industry Council (CHIC) had its </w:t>
      </w:r>
      <w:r w:rsidR="00267272">
        <w:rPr>
          <w:rFonts w:cs="Arial"/>
          <w:sz w:val="24"/>
          <w:szCs w:val="24"/>
        </w:rPr>
        <w:t xml:space="preserve">fifteenth </w:t>
      </w:r>
      <w:r w:rsidRPr="00AB6726">
        <w:rPr>
          <w:rFonts w:cs="Arial"/>
          <w:sz w:val="24"/>
          <w:szCs w:val="24"/>
        </w:rPr>
        <w:t xml:space="preserve">meeting on </w:t>
      </w:r>
      <w:r w:rsidR="00267272">
        <w:rPr>
          <w:rFonts w:cs="Arial"/>
          <w:sz w:val="24"/>
          <w:szCs w:val="24"/>
        </w:rPr>
        <w:t>26 April 2023</w:t>
      </w:r>
      <w:r w:rsidR="00C46B72">
        <w:rPr>
          <w:rFonts w:cs="Arial"/>
          <w:sz w:val="24"/>
          <w:szCs w:val="24"/>
        </w:rPr>
        <w:t>.</w:t>
      </w:r>
      <w:r w:rsidR="00AA43D3">
        <w:rPr>
          <w:rFonts w:cs="Arial"/>
          <w:sz w:val="24"/>
          <w:szCs w:val="24"/>
        </w:rPr>
        <w:t xml:space="preserve"> </w:t>
      </w:r>
    </w:p>
    <w:p w14:paraId="40227BF3" w14:textId="4339ACDB" w:rsidR="000F36F7" w:rsidRDefault="00114DC2" w:rsidP="005059F5">
      <w:pPr>
        <w:spacing w:after="100"/>
        <w:rPr>
          <w:rFonts w:cs="Arial"/>
          <w:sz w:val="24"/>
          <w:szCs w:val="24"/>
        </w:rPr>
      </w:pPr>
      <w:r w:rsidRPr="00AB6726">
        <w:rPr>
          <w:rFonts w:cs="Arial"/>
          <w:sz w:val="24"/>
          <w:szCs w:val="24"/>
        </w:rPr>
        <w:t xml:space="preserve">The </w:t>
      </w:r>
      <w:r w:rsidR="00853D3B">
        <w:rPr>
          <w:rFonts w:cs="Arial"/>
          <w:sz w:val="24"/>
          <w:szCs w:val="24"/>
        </w:rPr>
        <w:t xml:space="preserve">meeting began with a discussion on the </w:t>
      </w:r>
      <w:r w:rsidR="00AD7E94">
        <w:rPr>
          <w:rFonts w:cs="Arial"/>
          <w:sz w:val="24"/>
          <w:szCs w:val="24"/>
        </w:rPr>
        <w:t xml:space="preserve">outcomes of the state election and the possible implications </w:t>
      </w:r>
      <w:r w:rsidR="009F4D59">
        <w:rPr>
          <w:rFonts w:cs="Arial"/>
          <w:sz w:val="24"/>
          <w:szCs w:val="24"/>
        </w:rPr>
        <w:t xml:space="preserve">on both the machinery of government and on the </w:t>
      </w:r>
      <w:r w:rsidR="00AD7E94">
        <w:rPr>
          <w:rFonts w:cs="Arial"/>
          <w:sz w:val="24"/>
          <w:szCs w:val="24"/>
        </w:rPr>
        <w:t xml:space="preserve">community housing sector. This was followed by an update on the status of </w:t>
      </w:r>
      <w:r w:rsidR="009F4D59">
        <w:rPr>
          <w:rFonts w:cs="Arial"/>
          <w:sz w:val="24"/>
          <w:szCs w:val="24"/>
        </w:rPr>
        <w:t xml:space="preserve">the Housing </w:t>
      </w:r>
      <w:r w:rsidR="00AD7E94">
        <w:rPr>
          <w:rFonts w:cs="Arial"/>
          <w:sz w:val="24"/>
          <w:szCs w:val="24"/>
        </w:rPr>
        <w:t>Australia</w:t>
      </w:r>
      <w:r w:rsidR="009F4D59">
        <w:rPr>
          <w:rFonts w:cs="Arial"/>
          <w:sz w:val="24"/>
          <w:szCs w:val="24"/>
        </w:rPr>
        <w:t xml:space="preserve"> Future Fund</w:t>
      </w:r>
      <w:r w:rsidR="00FA69A2">
        <w:rPr>
          <w:rFonts w:cs="Arial"/>
          <w:sz w:val="24"/>
          <w:szCs w:val="24"/>
        </w:rPr>
        <w:t xml:space="preserve"> (HAFF).</w:t>
      </w:r>
    </w:p>
    <w:p w14:paraId="5534BDCF" w14:textId="758135F8" w:rsidR="009F4D59" w:rsidRDefault="009F4D59" w:rsidP="005059F5">
      <w:pPr>
        <w:spacing w:after="100"/>
        <w:rPr>
          <w:rFonts w:cs="Arial"/>
          <w:sz w:val="24"/>
          <w:szCs w:val="24"/>
        </w:rPr>
      </w:pPr>
      <w:r>
        <w:rPr>
          <w:rFonts w:cs="Arial"/>
          <w:sz w:val="24"/>
          <w:szCs w:val="24"/>
        </w:rPr>
        <w:t>Guest presenter, Monic</w:t>
      </w:r>
      <w:r w:rsidR="0049797C">
        <w:rPr>
          <w:rFonts w:cs="Arial"/>
          <w:sz w:val="24"/>
          <w:szCs w:val="24"/>
        </w:rPr>
        <w:t xml:space="preserve">a Barone, CEO of City of Sydney, </w:t>
      </w:r>
      <w:r>
        <w:rPr>
          <w:rFonts w:cs="Arial"/>
          <w:sz w:val="24"/>
          <w:szCs w:val="24"/>
        </w:rPr>
        <w:t>provided an informative presentation on the work Resilien</w:t>
      </w:r>
      <w:r w:rsidR="0049797C">
        <w:rPr>
          <w:rFonts w:cs="Arial"/>
          <w:sz w:val="24"/>
          <w:szCs w:val="24"/>
        </w:rPr>
        <w:t>t</w:t>
      </w:r>
      <w:r>
        <w:rPr>
          <w:rFonts w:cs="Arial"/>
          <w:sz w:val="24"/>
          <w:szCs w:val="24"/>
        </w:rPr>
        <w:t xml:space="preserve"> Sydney is doing with local government to promote </w:t>
      </w:r>
      <w:r w:rsidR="0025651B">
        <w:rPr>
          <w:rFonts w:cs="Arial"/>
          <w:sz w:val="24"/>
          <w:szCs w:val="24"/>
        </w:rPr>
        <w:t xml:space="preserve">the </w:t>
      </w:r>
      <w:r>
        <w:rPr>
          <w:rFonts w:cs="Arial"/>
          <w:sz w:val="24"/>
          <w:szCs w:val="24"/>
        </w:rPr>
        <w:t>development of affordable housing</w:t>
      </w:r>
      <w:r w:rsidR="00FA69A2">
        <w:rPr>
          <w:rFonts w:cs="Arial"/>
          <w:sz w:val="24"/>
          <w:szCs w:val="24"/>
        </w:rPr>
        <w:t xml:space="preserve"> through contribution schemes</w:t>
      </w:r>
      <w:r>
        <w:rPr>
          <w:rFonts w:cs="Arial"/>
          <w:sz w:val="24"/>
          <w:szCs w:val="24"/>
        </w:rPr>
        <w:t xml:space="preserve">. Resilient Sydney convenes the </w:t>
      </w:r>
      <w:r w:rsidR="00AA24D3">
        <w:rPr>
          <w:rFonts w:cs="Arial"/>
          <w:sz w:val="24"/>
          <w:szCs w:val="24"/>
        </w:rPr>
        <w:t>Affordable and Diverse Housing S</w:t>
      </w:r>
      <w:r>
        <w:rPr>
          <w:rFonts w:cs="Arial"/>
          <w:sz w:val="24"/>
          <w:szCs w:val="24"/>
        </w:rPr>
        <w:t>teering Committee which aims to increase awareness, capability and support for delivering more affordable, social and diverse housing across Sydney. Ms Barone</w:t>
      </w:r>
      <w:r w:rsidR="00050A60">
        <w:rPr>
          <w:rFonts w:cs="Arial"/>
          <w:sz w:val="24"/>
          <w:szCs w:val="24"/>
        </w:rPr>
        <w:t xml:space="preserve"> spoke about managing data, increasing the development of Affordable Housing Contribution Plans and delivery models, and CHIC members considered the implications of this work for the community housing sector.</w:t>
      </w:r>
    </w:p>
    <w:p w14:paraId="123A090E" w14:textId="3D17FAB8" w:rsidR="00050A60" w:rsidRDefault="00050A60" w:rsidP="005059F5">
      <w:pPr>
        <w:spacing w:after="100"/>
        <w:rPr>
          <w:rFonts w:cs="Arial"/>
          <w:sz w:val="24"/>
          <w:szCs w:val="24"/>
        </w:rPr>
      </w:pPr>
      <w:r>
        <w:rPr>
          <w:rFonts w:cs="Arial"/>
          <w:sz w:val="24"/>
          <w:szCs w:val="24"/>
        </w:rPr>
        <w:t>DCJ’s FACSIAR provided an update on the status of t</w:t>
      </w:r>
      <w:r w:rsidR="00D5372C">
        <w:rPr>
          <w:rFonts w:cs="Arial"/>
          <w:sz w:val="24"/>
          <w:szCs w:val="24"/>
        </w:rPr>
        <w:t xml:space="preserve">he Future Directions evaluation. FACSIAR and the evaluators are working together </w:t>
      </w:r>
      <w:r w:rsidR="00480AE6">
        <w:rPr>
          <w:rFonts w:cs="Arial"/>
          <w:sz w:val="24"/>
          <w:szCs w:val="24"/>
        </w:rPr>
        <w:t xml:space="preserve">with CHIA NSW and CHPs </w:t>
      </w:r>
      <w:r w:rsidR="00D5372C">
        <w:rPr>
          <w:rFonts w:cs="Arial"/>
          <w:sz w:val="24"/>
          <w:szCs w:val="24"/>
        </w:rPr>
        <w:t xml:space="preserve">to </w:t>
      </w:r>
      <w:r w:rsidR="00480AE6">
        <w:rPr>
          <w:rFonts w:cs="Arial"/>
          <w:sz w:val="24"/>
          <w:szCs w:val="24"/>
        </w:rPr>
        <w:t>ensure integrity of data and interpretation, and the first draft report of the SH</w:t>
      </w:r>
      <w:r w:rsidR="0025651B">
        <w:rPr>
          <w:rFonts w:cs="Arial"/>
          <w:sz w:val="24"/>
          <w:szCs w:val="24"/>
        </w:rPr>
        <w:t>MT report is anticipated in mid-</w:t>
      </w:r>
      <w:r w:rsidR="00480AE6">
        <w:rPr>
          <w:rFonts w:cs="Arial"/>
          <w:sz w:val="24"/>
          <w:szCs w:val="24"/>
        </w:rPr>
        <w:t>May.</w:t>
      </w:r>
      <w:r>
        <w:rPr>
          <w:rFonts w:cs="Arial"/>
          <w:sz w:val="24"/>
          <w:szCs w:val="24"/>
        </w:rPr>
        <w:t xml:space="preserve">  </w:t>
      </w:r>
    </w:p>
    <w:p w14:paraId="3387CCDE" w14:textId="58E22E16" w:rsidR="0025651B" w:rsidRDefault="0025651B" w:rsidP="0025651B">
      <w:pPr>
        <w:spacing w:after="100"/>
        <w:rPr>
          <w:rFonts w:cs="Arial"/>
          <w:sz w:val="24"/>
          <w:szCs w:val="24"/>
        </w:rPr>
      </w:pPr>
      <w:r>
        <w:rPr>
          <w:rFonts w:cs="Arial"/>
          <w:sz w:val="24"/>
          <w:szCs w:val="24"/>
        </w:rPr>
        <w:t xml:space="preserve">CHIC </w:t>
      </w:r>
      <w:r w:rsidR="00CB3701">
        <w:rPr>
          <w:rFonts w:cs="Arial"/>
          <w:sz w:val="24"/>
          <w:szCs w:val="24"/>
        </w:rPr>
        <w:t xml:space="preserve">working groups continued </w:t>
      </w:r>
      <w:r w:rsidR="00AA24D3">
        <w:rPr>
          <w:rFonts w:cs="Arial"/>
          <w:sz w:val="24"/>
          <w:szCs w:val="24"/>
        </w:rPr>
        <w:t>to progress on</w:t>
      </w:r>
      <w:r w:rsidR="00CB3701">
        <w:rPr>
          <w:rFonts w:cs="Arial"/>
          <w:sz w:val="24"/>
          <w:szCs w:val="24"/>
        </w:rPr>
        <w:t xml:space="preserve"> their deliverables under </w:t>
      </w:r>
      <w:hyperlink r:id="rId8" w:history="1">
        <w:r w:rsidRPr="0022038B">
          <w:rPr>
            <w:rStyle w:val="Hyperlink"/>
            <w:rFonts w:cs="Arial"/>
            <w:sz w:val="24"/>
            <w:szCs w:val="24"/>
          </w:rPr>
          <w:t>CHIC Work Plan 2022-24</w:t>
        </w:r>
      </w:hyperlink>
      <w:r>
        <w:rPr>
          <w:rFonts w:cs="Arial"/>
          <w:sz w:val="24"/>
          <w:szCs w:val="24"/>
        </w:rPr>
        <w:t xml:space="preserve">. </w:t>
      </w:r>
      <w:r w:rsidR="00CB3701">
        <w:rPr>
          <w:rFonts w:cs="Arial"/>
          <w:sz w:val="24"/>
          <w:szCs w:val="24"/>
        </w:rPr>
        <w:t>The CHIC heard a report on the outcomes of the funding models projects, which considered the advantageous and disadvantages of different funding models being used or proposed for development of social and affordable housing through the community housing sector. Not surprisingly, the review found that there is no one perfect delivery m</w:t>
      </w:r>
      <w:r w:rsidR="005A3DBD">
        <w:rPr>
          <w:rFonts w:cs="Arial"/>
          <w:sz w:val="24"/>
          <w:szCs w:val="24"/>
        </w:rPr>
        <w:t>odel and each model h</w:t>
      </w:r>
      <w:r w:rsidR="00AA24D3">
        <w:rPr>
          <w:rFonts w:cs="Arial"/>
          <w:sz w:val="24"/>
          <w:szCs w:val="24"/>
        </w:rPr>
        <w:t>as advantages and disadvantages</w:t>
      </w:r>
      <w:r w:rsidR="005A3DBD">
        <w:rPr>
          <w:rFonts w:cs="Arial"/>
          <w:sz w:val="24"/>
          <w:szCs w:val="24"/>
        </w:rPr>
        <w:t xml:space="preserve"> and work</w:t>
      </w:r>
      <w:r w:rsidR="00AA24D3">
        <w:rPr>
          <w:rFonts w:cs="Arial"/>
          <w:sz w:val="24"/>
          <w:szCs w:val="24"/>
        </w:rPr>
        <w:t>s</w:t>
      </w:r>
      <w:r w:rsidR="005A3DBD">
        <w:rPr>
          <w:rFonts w:cs="Arial"/>
          <w:sz w:val="24"/>
          <w:szCs w:val="24"/>
        </w:rPr>
        <w:t xml:space="preserve"> to meet different scales, markets and opportunities. The project recommends a mix of models be used and that feasible alternative models continue to be developed.</w:t>
      </w:r>
    </w:p>
    <w:p w14:paraId="0D66F688" w14:textId="54E34BF9" w:rsidR="00113686" w:rsidRDefault="004001CE" w:rsidP="005059F5">
      <w:pPr>
        <w:spacing w:after="100"/>
        <w:rPr>
          <w:rFonts w:cs="Arial"/>
          <w:sz w:val="24"/>
          <w:szCs w:val="24"/>
        </w:rPr>
      </w:pPr>
      <w:r>
        <w:rPr>
          <w:rFonts w:cs="Arial"/>
          <w:sz w:val="24"/>
          <w:szCs w:val="24"/>
        </w:rPr>
        <w:t xml:space="preserve">The </w:t>
      </w:r>
      <w:r w:rsidR="00E8423A">
        <w:rPr>
          <w:rFonts w:cs="Arial"/>
          <w:sz w:val="24"/>
          <w:szCs w:val="24"/>
        </w:rPr>
        <w:t>d</w:t>
      </w:r>
      <w:r>
        <w:rPr>
          <w:rFonts w:cs="Arial"/>
          <w:sz w:val="24"/>
          <w:szCs w:val="24"/>
        </w:rPr>
        <w:t xml:space="preserve">ecarbonisation of </w:t>
      </w:r>
      <w:r w:rsidR="00E8423A">
        <w:rPr>
          <w:rFonts w:cs="Arial"/>
          <w:sz w:val="24"/>
          <w:szCs w:val="24"/>
        </w:rPr>
        <w:t xml:space="preserve">social and affordable housing project has also progressed with a preliminary scoping of </w:t>
      </w:r>
      <w:r w:rsidR="0089100C">
        <w:rPr>
          <w:rFonts w:cs="Arial"/>
          <w:sz w:val="24"/>
          <w:szCs w:val="24"/>
        </w:rPr>
        <w:t xml:space="preserve">the </w:t>
      </w:r>
      <w:r w:rsidR="00E8423A">
        <w:rPr>
          <w:rFonts w:cs="Arial"/>
          <w:sz w:val="24"/>
          <w:szCs w:val="24"/>
        </w:rPr>
        <w:t>commonwealth and state</w:t>
      </w:r>
      <w:r w:rsidR="0089100C">
        <w:rPr>
          <w:rFonts w:cs="Arial"/>
          <w:sz w:val="24"/>
          <w:szCs w:val="24"/>
        </w:rPr>
        <w:t xml:space="preserve"> government policy landscapes, and the </w:t>
      </w:r>
      <w:r w:rsidR="00FA69A2">
        <w:rPr>
          <w:rFonts w:cs="Arial"/>
          <w:sz w:val="24"/>
          <w:szCs w:val="24"/>
        </w:rPr>
        <w:t>start</w:t>
      </w:r>
      <w:r w:rsidR="0089100C">
        <w:rPr>
          <w:rFonts w:cs="Arial"/>
          <w:sz w:val="24"/>
          <w:szCs w:val="24"/>
        </w:rPr>
        <w:t xml:space="preserve"> of CHIA NSW’s project to better understand the</w:t>
      </w:r>
      <w:r w:rsidR="00AA24D3">
        <w:rPr>
          <w:rFonts w:cs="Arial"/>
          <w:sz w:val="24"/>
          <w:szCs w:val="24"/>
        </w:rPr>
        <w:t xml:space="preserve"> implications of climate change</w:t>
      </w:r>
      <w:r w:rsidR="0089100C">
        <w:rPr>
          <w:rFonts w:cs="Arial"/>
          <w:sz w:val="24"/>
          <w:szCs w:val="24"/>
        </w:rPr>
        <w:t xml:space="preserve"> for community housing providers.</w:t>
      </w:r>
      <w:r w:rsidR="004712D5">
        <w:rPr>
          <w:rFonts w:cs="Arial"/>
          <w:sz w:val="24"/>
          <w:szCs w:val="24"/>
        </w:rPr>
        <w:t xml:space="preserve"> </w:t>
      </w:r>
    </w:p>
    <w:p w14:paraId="1901EAC9" w14:textId="77777777" w:rsidR="00D7653C" w:rsidRDefault="004712D5" w:rsidP="005059F5">
      <w:pPr>
        <w:spacing w:after="100"/>
        <w:rPr>
          <w:rFonts w:cs="Arial"/>
          <w:sz w:val="24"/>
          <w:szCs w:val="24"/>
        </w:rPr>
      </w:pPr>
      <w:r>
        <w:rPr>
          <w:rFonts w:cs="Arial"/>
          <w:sz w:val="24"/>
          <w:szCs w:val="24"/>
        </w:rPr>
        <w:t>The first working group for the streamlining CHP data collected and reported project was held</w:t>
      </w:r>
      <w:r w:rsidR="00113686">
        <w:rPr>
          <w:rFonts w:cs="Arial"/>
          <w:sz w:val="24"/>
          <w:szCs w:val="24"/>
        </w:rPr>
        <w:t xml:space="preserve"> in March</w:t>
      </w:r>
      <w:r>
        <w:rPr>
          <w:rFonts w:cs="Arial"/>
          <w:sz w:val="24"/>
          <w:szCs w:val="24"/>
        </w:rPr>
        <w:t>.</w:t>
      </w:r>
      <w:r w:rsidR="00113686">
        <w:rPr>
          <w:rFonts w:cs="Arial"/>
          <w:sz w:val="24"/>
          <w:szCs w:val="24"/>
        </w:rPr>
        <w:t xml:space="preserve"> At this meeting, it</w:t>
      </w:r>
      <w:r>
        <w:rPr>
          <w:rFonts w:cs="Arial"/>
          <w:sz w:val="24"/>
          <w:szCs w:val="24"/>
        </w:rPr>
        <w:t xml:space="preserve"> was agreed that a key focus of this project will be to reduce duplication in data collected from CHPs, and alleviate some of the reporting burden</w:t>
      </w:r>
      <w:r w:rsidR="00113686">
        <w:rPr>
          <w:rFonts w:cs="Arial"/>
          <w:sz w:val="24"/>
          <w:szCs w:val="24"/>
        </w:rPr>
        <w:t xml:space="preserve"> where possible</w:t>
      </w:r>
      <w:r>
        <w:rPr>
          <w:rFonts w:cs="Arial"/>
          <w:sz w:val="24"/>
          <w:szCs w:val="24"/>
        </w:rPr>
        <w:t xml:space="preserve">. A first step will be to map data that is currently collected from CHPs, including what is collected, why it is collected and what benchmarks </w:t>
      </w:r>
      <w:r w:rsidR="00113686">
        <w:rPr>
          <w:rFonts w:cs="Arial"/>
          <w:sz w:val="24"/>
          <w:szCs w:val="24"/>
        </w:rPr>
        <w:t>and definitions are being used. The project will reach out to DCJ, LAHC and CHPs to assist in this process.</w:t>
      </w:r>
      <w:r w:rsidR="00FA69A2">
        <w:rPr>
          <w:rFonts w:cs="Arial"/>
          <w:sz w:val="24"/>
          <w:szCs w:val="24"/>
        </w:rPr>
        <w:t xml:space="preserve"> </w:t>
      </w:r>
    </w:p>
    <w:p w14:paraId="57208CC2" w14:textId="1A907772" w:rsidR="009F4D59" w:rsidRDefault="00FA69A2" w:rsidP="005059F5">
      <w:pPr>
        <w:spacing w:after="100"/>
        <w:rPr>
          <w:rFonts w:cs="Arial"/>
          <w:sz w:val="24"/>
          <w:szCs w:val="24"/>
        </w:rPr>
      </w:pPr>
      <w:r>
        <w:rPr>
          <w:rFonts w:cs="Arial"/>
          <w:sz w:val="24"/>
          <w:szCs w:val="24"/>
        </w:rPr>
        <w:t>A working group meeting was also held to commence the showcasing the community housing sector project as well as to develop an updated community housing industry strategy</w:t>
      </w:r>
      <w:r w:rsidR="00D7653C">
        <w:rPr>
          <w:rFonts w:cs="Arial"/>
          <w:sz w:val="24"/>
          <w:szCs w:val="24"/>
        </w:rPr>
        <w:t>. The Chair of the group reported that</w:t>
      </w:r>
      <w:r>
        <w:rPr>
          <w:rFonts w:cs="Arial"/>
          <w:sz w:val="24"/>
          <w:szCs w:val="24"/>
        </w:rPr>
        <w:t xml:space="preserve"> next stage for both projects </w:t>
      </w:r>
      <w:r w:rsidR="00D7653C">
        <w:rPr>
          <w:rFonts w:cs="Arial"/>
          <w:sz w:val="24"/>
          <w:szCs w:val="24"/>
        </w:rPr>
        <w:t xml:space="preserve">will </w:t>
      </w:r>
      <w:r>
        <w:rPr>
          <w:rFonts w:cs="Arial"/>
          <w:sz w:val="24"/>
          <w:szCs w:val="24"/>
        </w:rPr>
        <w:t>further scoping, sector consultation and engaging appropriate contractor</w:t>
      </w:r>
      <w:r w:rsidR="00D7653C">
        <w:rPr>
          <w:rFonts w:cs="Arial"/>
          <w:sz w:val="24"/>
          <w:szCs w:val="24"/>
        </w:rPr>
        <w:t>s</w:t>
      </w:r>
      <w:r>
        <w:rPr>
          <w:rFonts w:cs="Arial"/>
          <w:sz w:val="24"/>
          <w:szCs w:val="24"/>
        </w:rPr>
        <w:t xml:space="preserve"> to progress the work.</w:t>
      </w:r>
    </w:p>
    <w:p w14:paraId="77276FF6" w14:textId="6604953A" w:rsidR="00677FDB" w:rsidRPr="00AB6726" w:rsidRDefault="007C1551" w:rsidP="005059F5">
      <w:pPr>
        <w:spacing w:after="100"/>
        <w:rPr>
          <w:rFonts w:cs="Arial"/>
          <w:sz w:val="24"/>
          <w:szCs w:val="24"/>
        </w:rPr>
      </w:pPr>
      <w:r>
        <w:rPr>
          <w:rFonts w:cs="Arial"/>
          <w:sz w:val="24"/>
          <w:szCs w:val="24"/>
        </w:rPr>
        <w:lastRenderedPageBreak/>
        <w:t xml:space="preserve">As </w:t>
      </w:r>
      <w:r w:rsidR="00AA24D3">
        <w:rPr>
          <w:rFonts w:cs="Arial"/>
          <w:sz w:val="24"/>
          <w:szCs w:val="24"/>
        </w:rPr>
        <w:t>the scheduling of this</w:t>
      </w:r>
      <w:r>
        <w:rPr>
          <w:rFonts w:cs="Arial"/>
          <w:sz w:val="24"/>
          <w:szCs w:val="24"/>
        </w:rPr>
        <w:t xml:space="preserve"> meeting was </w:t>
      </w:r>
      <w:r w:rsidR="00AA24D3">
        <w:rPr>
          <w:rFonts w:cs="Arial"/>
          <w:sz w:val="24"/>
          <w:szCs w:val="24"/>
        </w:rPr>
        <w:t>moved</w:t>
      </w:r>
      <w:r>
        <w:rPr>
          <w:rFonts w:cs="Arial"/>
          <w:sz w:val="24"/>
          <w:szCs w:val="24"/>
        </w:rPr>
        <w:t xml:space="preserve"> to April to allow time for the state election and the </w:t>
      </w:r>
      <w:r w:rsidR="00AA24D3">
        <w:rPr>
          <w:rFonts w:cs="Arial"/>
          <w:sz w:val="24"/>
          <w:szCs w:val="24"/>
        </w:rPr>
        <w:t xml:space="preserve">school </w:t>
      </w:r>
      <w:r>
        <w:rPr>
          <w:rFonts w:cs="Arial"/>
          <w:sz w:val="24"/>
          <w:szCs w:val="24"/>
        </w:rPr>
        <w:t>holidays, it is proposed that the next meeting be moved to August and that three meetings be held this year. Therefore, t</w:t>
      </w:r>
      <w:r w:rsidR="00677FDB" w:rsidRPr="00AB6726">
        <w:rPr>
          <w:rFonts w:cs="Arial"/>
          <w:sz w:val="24"/>
          <w:szCs w:val="24"/>
        </w:rPr>
        <w:t xml:space="preserve">he next </w:t>
      </w:r>
      <w:r w:rsidR="002D2972" w:rsidRPr="00AB6726">
        <w:rPr>
          <w:rFonts w:cs="Arial"/>
          <w:sz w:val="24"/>
          <w:szCs w:val="24"/>
        </w:rPr>
        <w:t xml:space="preserve">CHIC </w:t>
      </w:r>
      <w:r w:rsidR="00677FDB" w:rsidRPr="00AB6726">
        <w:rPr>
          <w:rFonts w:cs="Arial"/>
          <w:sz w:val="24"/>
          <w:szCs w:val="24"/>
        </w:rPr>
        <w:t>meeting is scheduled for</w:t>
      </w:r>
      <w:r w:rsidR="001D3DD3" w:rsidRPr="00AB6726">
        <w:rPr>
          <w:rFonts w:cs="Arial"/>
          <w:sz w:val="24"/>
          <w:szCs w:val="24"/>
        </w:rPr>
        <w:t xml:space="preserve"> </w:t>
      </w:r>
      <w:r>
        <w:rPr>
          <w:rFonts w:cs="Arial"/>
          <w:sz w:val="24"/>
          <w:szCs w:val="24"/>
        </w:rPr>
        <w:t xml:space="preserve">August </w:t>
      </w:r>
      <w:r w:rsidR="008A120D">
        <w:rPr>
          <w:rFonts w:cs="Arial"/>
          <w:sz w:val="24"/>
          <w:szCs w:val="24"/>
        </w:rPr>
        <w:t>202</w:t>
      </w:r>
      <w:r w:rsidR="00CD334D">
        <w:rPr>
          <w:rFonts w:cs="Arial"/>
          <w:sz w:val="24"/>
          <w:szCs w:val="24"/>
        </w:rPr>
        <w:t>3</w:t>
      </w:r>
      <w:r w:rsidR="001D3DD3" w:rsidRPr="00AB6726">
        <w:rPr>
          <w:rFonts w:cs="Arial"/>
          <w:sz w:val="24"/>
          <w:szCs w:val="24"/>
        </w:rPr>
        <w:t>.</w:t>
      </w:r>
      <w:r w:rsidR="00014188">
        <w:rPr>
          <w:rFonts w:cs="Arial"/>
          <w:sz w:val="24"/>
          <w:szCs w:val="24"/>
        </w:rPr>
        <w:t xml:space="preserve"> </w:t>
      </w:r>
    </w:p>
    <w:p w14:paraId="3EFF1DFD" w14:textId="77777777" w:rsidR="00AB6726" w:rsidRPr="00AB6726" w:rsidRDefault="00AB6726">
      <w:pPr>
        <w:rPr>
          <w:rFonts w:cs="Arial"/>
          <w:sz w:val="24"/>
          <w:szCs w:val="24"/>
        </w:rPr>
      </w:pPr>
    </w:p>
    <w:sectPr w:rsidR="00AB6726" w:rsidRPr="00AB6726" w:rsidSect="0011368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766AD" w14:textId="77777777" w:rsidR="00335EC8" w:rsidRDefault="00335EC8" w:rsidP="006D63E4">
      <w:pPr>
        <w:spacing w:after="0" w:line="240" w:lineRule="auto"/>
      </w:pPr>
      <w:r>
        <w:separator/>
      </w:r>
    </w:p>
  </w:endnote>
  <w:endnote w:type="continuationSeparator" w:id="0">
    <w:p w14:paraId="484B1FD3" w14:textId="77777777" w:rsidR="00335EC8" w:rsidRDefault="00335EC8" w:rsidP="006D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F92EA" w14:textId="77777777" w:rsidR="00DD35A8" w:rsidRDefault="00DD3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C950F" w14:textId="77777777" w:rsidR="00DD35A8" w:rsidRDefault="00DD3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556A9" w14:textId="77777777" w:rsidR="00DD35A8" w:rsidRDefault="00DD3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160A9" w14:textId="77777777" w:rsidR="00335EC8" w:rsidRDefault="00335EC8" w:rsidP="006D63E4">
      <w:pPr>
        <w:spacing w:after="0" w:line="240" w:lineRule="auto"/>
      </w:pPr>
      <w:r>
        <w:separator/>
      </w:r>
    </w:p>
  </w:footnote>
  <w:footnote w:type="continuationSeparator" w:id="0">
    <w:p w14:paraId="38A1ECFF" w14:textId="77777777" w:rsidR="00335EC8" w:rsidRDefault="00335EC8" w:rsidP="006D6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02304" w14:textId="77777777" w:rsidR="00DD35A8" w:rsidRDefault="00DD3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57656" w14:textId="5C541426" w:rsidR="00DD35A8" w:rsidRDefault="00DD35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9C8B9" w14:textId="77777777" w:rsidR="00DD35A8" w:rsidRDefault="00DD3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5720"/>
    <w:multiLevelType w:val="hybridMultilevel"/>
    <w:tmpl w:val="3A16C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B67C9C"/>
    <w:multiLevelType w:val="hybridMultilevel"/>
    <w:tmpl w:val="6C323C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EE558B"/>
    <w:multiLevelType w:val="hybridMultilevel"/>
    <w:tmpl w:val="F6B41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C43E69"/>
    <w:multiLevelType w:val="hybridMultilevel"/>
    <w:tmpl w:val="267CA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F801DF"/>
    <w:multiLevelType w:val="hybridMultilevel"/>
    <w:tmpl w:val="AD540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961"/>
    <w:rsid w:val="00012ADC"/>
    <w:rsid w:val="00014188"/>
    <w:rsid w:val="00032374"/>
    <w:rsid w:val="0004435A"/>
    <w:rsid w:val="00050A60"/>
    <w:rsid w:val="000548EC"/>
    <w:rsid w:val="00061309"/>
    <w:rsid w:val="00063292"/>
    <w:rsid w:val="00071819"/>
    <w:rsid w:val="00071948"/>
    <w:rsid w:val="00084421"/>
    <w:rsid w:val="00085F6C"/>
    <w:rsid w:val="00090410"/>
    <w:rsid w:val="000B1271"/>
    <w:rsid w:val="000B1CE0"/>
    <w:rsid w:val="000D2764"/>
    <w:rsid w:val="000D3293"/>
    <w:rsid w:val="000E4AA4"/>
    <w:rsid w:val="000E78C9"/>
    <w:rsid w:val="000F36F7"/>
    <w:rsid w:val="00101AFC"/>
    <w:rsid w:val="00113686"/>
    <w:rsid w:val="00114DC2"/>
    <w:rsid w:val="00117059"/>
    <w:rsid w:val="0015020D"/>
    <w:rsid w:val="00162AB8"/>
    <w:rsid w:val="0017323A"/>
    <w:rsid w:val="00175B08"/>
    <w:rsid w:val="001777B6"/>
    <w:rsid w:val="00186947"/>
    <w:rsid w:val="00193E36"/>
    <w:rsid w:val="00197BB6"/>
    <w:rsid w:val="001A3310"/>
    <w:rsid w:val="001C7327"/>
    <w:rsid w:val="001C771F"/>
    <w:rsid w:val="001D3DD3"/>
    <w:rsid w:val="001E4FEC"/>
    <w:rsid w:val="00203EA1"/>
    <w:rsid w:val="00212CC9"/>
    <w:rsid w:val="0022038B"/>
    <w:rsid w:val="002245DF"/>
    <w:rsid w:val="0025651B"/>
    <w:rsid w:val="002650A3"/>
    <w:rsid w:val="00267272"/>
    <w:rsid w:val="002913B4"/>
    <w:rsid w:val="00294C41"/>
    <w:rsid w:val="002A10DD"/>
    <w:rsid w:val="002C4770"/>
    <w:rsid w:val="002C6097"/>
    <w:rsid w:val="002C7254"/>
    <w:rsid w:val="002D2972"/>
    <w:rsid w:val="002E3B1A"/>
    <w:rsid w:val="002F48B7"/>
    <w:rsid w:val="00306001"/>
    <w:rsid w:val="0031180A"/>
    <w:rsid w:val="0033507E"/>
    <w:rsid w:val="00335CAD"/>
    <w:rsid w:val="00335EC8"/>
    <w:rsid w:val="00373482"/>
    <w:rsid w:val="00394156"/>
    <w:rsid w:val="003A6974"/>
    <w:rsid w:val="003B1E30"/>
    <w:rsid w:val="003C6A97"/>
    <w:rsid w:val="003D506A"/>
    <w:rsid w:val="003E576A"/>
    <w:rsid w:val="003E61FF"/>
    <w:rsid w:val="004001CE"/>
    <w:rsid w:val="0040668A"/>
    <w:rsid w:val="004111A4"/>
    <w:rsid w:val="00424632"/>
    <w:rsid w:val="0043379A"/>
    <w:rsid w:val="004414A5"/>
    <w:rsid w:val="0045133D"/>
    <w:rsid w:val="00451917"/>
    <w:rsid w:val="004603AA"/>
    <w:rsid w:val="004712D5"/>
    <w:rsid w:val="00480AE6"/>
    <w:rsid w:val="0049797C"/>
    <w:rsid w:val="004A0F46"/>
    <w:rsid w:val="004D0A68"/>
    <w:rsid w:val="004D2196"/>
    <w:rsid w:val="004D6B1C"/>
    <w:rsid w:val="004E649D"/>
    <w:rsid w:val="00501982"/>
    <w:rsid w:val="005048C5"/>
    <w:rsid w:val="005059F5"/>
    <w:rsid w:val="005158CF"/>
    <w:rsid w:val="00522A79"/>
    <w:rsid w:val="00536FC9"/>
    <w:rsid w:val="005501D4"/>
    <w:rsid w:val="00565A9F"/>
    <w:rsid w:val="005668E5"/>
    <w:rsid w:val="00570996"/>
    <w:rsid w:val="00581B41"/>
    <w:rsid w:val="00583113"/>
    <w:rsid w:val="00584E79"/>
    <w:rsid w:val="00594753"/>
    <w:rsid w:val="00596ED1"/>
    <w:rsid w:val="005A0309"/>
    <w:rsid w:val="005A3DBD"/>
    <w:rsid w:val="005B563D"/>
    <w:rsid w:val="005B5664"/>
    <w:rsid w:val="005C25A9"/>
    <w:rsid w:val="005C6C49"/>
    <w:rsid w:val="005D3DF4"/>
    <w:rsid w:val="005D4CB6"/>
    <w:rsid w:val="005E26AB"/>
    <w:rsid w:val="005E4022"/>
    <w:rsid w:val="005E5851"/>
    <w:rsid w:val="005F494E"/>
    <w:rsid w:val="005F5EC9"/>
    <w:rsid w:val="0060468B"/>
    <w:rsid w:val="00622074"/>
    <w:rsid w:val="00624CAD"/>
    <w:rsid w:val="006431F7"/>
    <w:rsid w:val="006571EF"/>
    <w:rsid w:val="006615DC"/>
    <w:rsid w:val="0067569B"/>
    <w:rsid w:val="00677FDB"/>
    <w:rsid w:val="006911A3"/>
    <w:rsid w:val="006B67EE"/>
    <w:rsid w:val="006D63E4"/>
    <w:rsid w:val="006D72AB"/>
    <w:rsid w:val="006E63DC"/>
    <w:rsid w:val="006F576C"/>
    <w:rsid w:val="006F6C7F"/>
    <w:rsid w:val="00707F60"/>
    <w:rsid w:val="0072683F"/>
    <w:rsid w:val="00740026"/>
    <w:rsid w:val="007510C1"/>
    <w:rsid w:val="00752AA0"/>
    <w:rsid w:val="007706BD"/>
    <w:rsid w:val="00777AD5"/>
    <w:rsid w:val="00794654"/>
    <w:rsid w:val="007964CA"/>
    <w:rsid w:val="007B06B9"/>
    <w:rsid w:val="007C1551"/>
    <w:rsid w:val="007D0FF9"/>
    <w:rsid w:val="007F4119"/>
    <w:rsid w:val="00800D17"/>
    <w:rsid w:val="00813C5D"/>
    <w:rsid w:val="00824E82"/>
    <w:rsid w:val="00831537"/>
    <w:rsid w:val="0083634D"/>
    <w:rsid w:val="00842F5A"/>
    <w:rsid w:val="00845B59"/>
    <w:rsid w:val="00853D3B"/>
    <w:rsid w:val="00861B10"/>
    <w:rsid w:val="00863512"/>
    <w:rsid w:val="0087327E"/>
    <w:rsid w:val="0089021F"/>
    <w:rsid w:val="0089100C"/>
    <w:rsid w:val="0089661B"/>
    <w:rsid w:val="008A120D"/>
    <w:rsid w:val="008B1F71"/>
    <w:rsid w:val="008B642C"/>
    <w:rsid w:val="008E21F4"/>
    <w:rsid w:val="008F05F7"/>
    <w:rsid w:val="009023E7"/>
    <w:rsid w:val="009410FD"/>
    <w:rsid w:val="00947ABC"/>
    <w:rsid w:val="00954B86"/>
    <w:rsid w:val="00957858"/>
    <w:rsid w:val="009654B7"/>
    <w:rsid w:val="00973ADD"/>
    <w:rsid w:val="00984126"/>
    <w:rsid w:val="00990633"/>
    <w:rsid w:val="00996DA6"/>
    <w:rsid w:val="009E2592"/>
    <w:rsid w:val="009E576D"/>
    <w:rsid w:val="009F4D59"/>
    <w:rsid w:val="00A02CDA"/>
    <w:rsid w:val="00A12E9D"/>
    <w:rsid w:val="00A53430"/>
    <w:rsid w:val="00A57C3F"/>
    <w:rsid w:val="00A61072"/>
    <w:rsid w:val="00A61BCE"/>
    <w:rsid w:val="00A75BC7"/>
    <w:rsid w:val="00A84FBB"/>
    <w:rsid w:val="00A876B7"/>
    <w:rsid w:val="00A913F6"/>
    <w:rsid w:val="00A920E4"/>
    <w:rsid w:val="00A95961"/>
    <w:rsid w:val="00AA17FC"/>
    <w:rsid w:val="00AA24D3"/>
    <w:rsid w:val="00AA43D3"/>
    <w:rsid w:val="00AA6CE0"/>
    <w:rsid w:val="00AB6726"/>
    <w:rsid w:val="00AB69DC"/>
    <w:rsid w:val="00AC2817"/>
    <w:rsid w:val="00AD1957"/>
    <w:rsid w:val="00AD3CE5"/>
    <w:rsid w:val="00AD7E94"/>
    <w:rsid w:val="00B04A8F"/>
    <w:rsid w:val="00B124A0"/>
    <w:rsid w:val="00B16DD1"/>
    <w:rsid w:val="00B22236"/>
    <w:rsid w:val="00B42939"/>
    <w:rsid w:val="00B60BB5"/>
    <w:rsid w:val="00B7532F"/>
    <w:rsid w:val="00B80D03"/>
    <w:rsid w:val="00B8242C"/>
    <w:rsid w:val="00B82D55"/>
    <w:rsid w:val="00B846DA"/>
    <w:rsid w:val="00B867BE"/>
    <w:rsid w:val="00BA46AE"/>
    <w:rsid w:val="00BA49A6"/>
    <w:rsid w:val="00BB711F"/>
    <w:rsid w:val="00BD54A5"/>
    <w:rsid w:val="00BF5F14"/>
    <w:rsid w:val="00C26D2C"/>
    <w:rsid w:val="00C3176B"/>
    <w:rsid w:val="00C33A38"/>
    <w:rsid w:val="00C42AD5"/>
    <w:rsid w:val="00C46B72"/>
    <w:rsid w:val="00C505DE"/>
    <w:rsid w:val="00C511D4"/>
    <w:rsid w:val="00C816CE"/>
    <w:rsid w:val="00C971FD"/>
    <w:rsid w:val="00CB3701"/>
    <w:rsid w:val="00CC2E28"/>
    <w:rsid w:val="00CD334D"/>
    <w:rsid w:val="00CD5311"/>
    <w:rsid w:val="00CE4635"/>
    <w:rsid w:val="00D00438"/>
    <w:rsid w:val="00D02732"/>
    <w:rsid w:val="00D10533"/>
    <w:rsid w:val="00D142F0"/>
    <w:rsid w:val="00D16084"/>
    <w:rsid w:val="00D31FFB"/>
    <w:rsid w:val="00D33C94"/>
    <w:rsid w:val="00D44C83"/>
    <w:rsid w:val="00D5372C"/>
    <w:rsid w:val="00D5794B"/>
    <w:rsid w:val="00D65F6E"/>
    <w:rsid w:val="00D7653C"/>
    <w:rsid w:val="00D76939"/>
    <w:rsid w:val="00D8571D"/>
    <w:rsid w:val="00D858BB"/>
    <w:rsid w:val="00D862B0"/>
    <w:rsid w:val="00D96903"/>
    <w:rsid w:val="00DB32FE"/>
    <w:rsid w:val="00DD35A8"/>
    <w:rsid w:val="00DF0FF8"/>
    <w:rsid w:val="00DF2D13"/>
    <w:rsid w:val="00DF4A83"/>
    <w:rsid w:val="00E07CF9"/>
    <w:rsid w:val="00E13DF6"/>
    <w:rsid w:val="00E1450D"/>
    <w:rsid w:val="00E21A21"/>
    <w:rsid w:val="00E3622F"/>
    <w:rsid w:val="00E676FC"/>
    <w:rsid w:val="00E8423A"/>
    <w:rsid w:val="00E91FEB"/>
    <w:rsid w:val="00EA150B"/>
    <w:rsid w:val="00EA583C"/>
    <w:rsid w:val="00EB4F8E"/>
    <w:rsid w:val="00ED0A32"/>
    <w:rsid w:val="00ED0D4F"/>
    <w:rsid w:val="00ED374F"/>
    <w:rsid w:val="00ED426C"/>
    <w:rsid w:val="00EF5AD7"/>
    <w:rsid w:val="00F046B9"/>
    <w:rsid w:val="00F06F7C"/>
    <w:rsid w:val="00F2069E"/>
    <w:rsid w:val="00F4421F"/>
    <w:rsid w:val="00F66EDF"/>
    <w:rsid w:val="00F7302B"/>
    <w:rsid w:val="00F907B7"/>
    <w:rsid w:val="00F94036"/>
    <w:rsid w:val="00F95DC9"/>
    <w:rsid w:val="00FA69A2"/>
    <w:rsid w:val="00FB0C09"/>
    <w:rsid w:val="00FB47DF"/>
    <w:rsid w:val="00FC5EA0"/>
    <w:rsid w:val="00FC7B1E"/>
    <w:rsid w:val="00FD04E8"/>
    <w:rsid w:val="00FD4E7C"/>
    <w:rsid w:val="00FD7278"/>
    <w:rsid w:val="00FE4B1C"/>
    <w:rsid w:val="00FE593D"/>
    <w:rsid w:val="00FE6909"/>
    <w:rsid w:val="00FF06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E0CF621"/>
  <w15:chartTrackingRefBased/>
  <w15:docId w15:val="{1A5E03B7-0C8B-4C75-94EC-C6FFC3E9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1C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1C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CE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B1CE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62AB8"/>
    <w:rPr>
      <w:color w:val="0563C1" w:themeColor="hyperlink"/>
      <w:u w:val="single"/>
    </w:rPr>
  </w:style>
  <w:style w:type="paragraph" w:styleId="BalloonText">
    <w:name w:val="Balloon Text"/>
    <w:basedOn w:val="Normal"/>
    <w:link w:val="BalloonTextChar"/>
    <w:uiPriority w:val="99"/>
    <w:semiHidden/>
    <w:unhideWhenUsed/>
    <w:rsid w:val="004A0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F46"/>
    <w:rPr>
      <w:rFonts w:ascii="Segoe UI" w:hAnsi="Segoe UI" w:cs="Segoe UI"/>
      <w:sz w:val="18"/>
      <w:szCs w:val="18"/>
    </w:rPr>
  </w:style>
  <w:style w:type="paragraph" w:styleId="Header">
    <w:name w:val="header"/>
    <w:basedOn w:val="Normal"/>
    <w:link w:val="HeaderChar"/>
    <w:uiPriority w:val="99"/>
    <w:unhideWhenUsed/>
    <w:rsid w:val="006D6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3E4"/>
  </w:style>
  <w:style w:type="paragraph" w:styleId="Footer">
    <w:name w:val="footer"/>
    <w:basedOn w:val="Normal"/>
    <w:link w:val="FooterChar"/>
    <w:uiPriority w:val="99"/>
    <w:unhideWhenUsed/>
    <w:rsid w:val="006D6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3E4"/>
  </w:style>
  <w:style w:type="paragraph" w:styleId="ListParagraph">
    <w:name w:val="List Paragraph"/>
    <w:basedOn w:val="Normal"/>
    <w:uiPriority w:val="34"/>
    <w:qFormat/>
    <w:rsid w:val="00F94036"/>
    <w:pPr>
      <w:ind w:left="720"/>
      <w:contextualSpacing/>
    </w:pPr>
  </w:style>
  <w:style w:type="paragraph" w:customStyle="1" w:styleId="TableTitle">
    <w:name w:val="Table Title"/>
    <w:basedOn w:val="Normal"/>
    <w:rsid w:val="00AC2817"/>
    <w:pPr>
      <w:keepNext/>
      <w:suppressAutoHyphens/>
      <w:spacing w:before="60" w:after="60" w:line="240" w:lineRule="auto"/>
    </w:pPr>
    <w:rPr>
      <w:rFonts w:ascii="Arial" w:eastAsia="Times New Roman" w:hAnsi="Arial" w:cs="Arial"/>
      <w:b/>
      <w:bCs/>
    </w:rPr>
  </w:style>
  <w:style w:type="character" w:styleId="CommentReference">
    <w:name w:val="annotation reference"/>
    <w:basedOn w:val="DefaultParagraphFont"/>
    <w:uiPriority w:val="99"/>
    <w:semiHidden/>
    <w:unhideWhenUsed/>
    <w:rsid w:val="004603AA"/>
    <w:rPr>
      <w:sz w:val="16"/>
      <w:szCs w:val="16"/>
    </w:rPr>
  </w:style>
  <w:style w:type="paragraph" w:styleId="CommentText">
    <w:name w:val="annotation text"/>
    <w:basedOn w:val="Normal"/>
    <w:link w:val="CommentTextChar"/>
    <w:uiPriority w:val="99"/>
    <w:semiHidden/>
    <w:unhideWhenUsed/>
    <w:rsid w:val="004603AA"/>
    <w:pPr>
      <w:spacing w:after="240" w:line="240"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4603AA"/>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AA6CE0"/>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AA6CE0"/>
    <w:rPr>
      <w:rFonts w:eastAsia="Calibri" w:cs="Times New Roman"/>
      <w:b/>
      <w:bCs/>
      <w:sz w:val="20"/>
      <w:szCs w:val="20"/>
    </w:rPr>
  </w:style>
  <w:style w:type="character" w:styleId="FollowedHyperlink">
    <w:name w:val="FollowedHyperlink"/>
    <w:basedOn w:val="DefaultParagraphFont"/>
    <w:uiPriority w:val="99"/>
    <w:semiHidden/>
    <w:unhideWhenUsed/>
    <w:rsid w:val="006220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98296">
      <w:bodyDiv w:val="1"/>
      <w:marLeft w:val="0"/>
      <w:marRight w:val="0"/>
      <w:marTop w:val="0"/>
      <w:marBottom w:val="0"/>
      <w:divBdr>
        <w:top w:val="none" w:sz="0" w:space="0" w:color="auto"/>
        <w:left w:val="none" w:sz="0" w:space="0" w:color="auto"/>
        <w:bottom w:val="none" w:sz="0" w:space="0" w:color="auto"/>
        <w:right w:val="none" w:sz="0" w:space="0" w:color="auto"/>
      </w:divBdr>
    </w:div>
    <w:div w:id="26307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j.nsw.gov.au/search.html?searchtext=CHI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B1BEE-AAE4-4611-865F-1433A969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Bellamy</dc:creator>
  <cp:keywords/>
  <dc:description/>
  <cp:lastModifiedBy>Monique Bellamy</cp:lastModifiedBy>
  <cp:revision>2</cp:revision>
  <dcterms:created xsi:type="dcterms:W3CDTF">2023-05-16T06:29:00Z</dcterms:created>
  <dcterms:modified xsi:type="dcterms:W3CDTF">2023-05-16T06:29:00Z</dcterms:modified>
</cp:coreProperties>
</file>